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3E" w:rsidRDefault="00FA2C3E" w:rsidP="000352DA">
      <w:pPr>
        <w:pStyle w:val="Titel"/>
        <w:rPr>
          <w:lang w:val="en-GB"/>
        </w:rPr>
      </w:pPr>
      <w:bookmarkStart w:id="0" w:name="_Toc220142363"/>
      <w:bookmarkStart w:id="1" w:name="_Toc220154580"/>
      <w:bookmarkStart w:id="2" w:name="_Toc221602847"/>
      <w:bookmarkStart w:id="3" w:name="_Toc221603151"/>
      <w:bookmarkStart w:id="4" w:name="OLE_LINK1"/>
      <w:bookmarkStart w:id="5" w:name="_Toc222303408"/>
      <w:bookmarkStart w:id="6" w:name="_Toc254360650"/>
      <w:bookmarkStart w:id="7" w:name="_Toc254626769"/>
      <w:bookmarkStart w:id="8" w:name="_Toc254627391"/>
      <w:bookmarkStart w:id="9" w:name="_Toc254627737"/>
      <w:bookmarkStart w:id="10" w:name="_Toc254627934"/>
      <w:bookmarkStart w:id="11" w:name="_Toc254628002"/>
      <w:bookmarkStart w:id="12" w:name="_Toc311126597"/>
      <w:bookmarkStart w:id="13" w:name="_Toc311127320"/>
      <w:bookmarkStart w:id="14" w:name="_Toc495586556"/>
      <w:r>
        <w:rPr>
          <w:lang w:val="en-GB"/>
        </w:rPr>
        <w:t>ProCon – Proteomics Conversion Tool</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CF2EE9" w:rsidRPr="00CF2EE9" w:rsidRDefault="0019552A">
      <w:pPr>
        <w:pStyle w:val="Verzeichnis1"/>
        <w:tabs>
          <w:tab w:val="right" w:leader="dot" w:pos="9062"/>
        </w:tabs>
        <w:rPr>
          <w:rFonts w:asciiTheme="minorHAnsi" w:eastAsiaTheme="minorEastAsia" w:hAnsiTheme="minorHAnsi" w:cstheme="minorBidi"/>
          <w:noProof/>
          <w:sz w:val="22"/>
          <w:lang w:val="en-US" w:eastAsia="de-DE"/>
        </w:rPr>
      </w:pPr>
      <w:r>
        <w:rPr>
          <w:lang w:val="en-GB"/>
        </w:rPr>
        <w:fldChar w:fldCharType="begin"/>
      </w:r>
      <w:r w:rsidR="006D3103">
        <w:rPr>
          <w:lang w:val="en-GB"/>
        </w:rPr>
        <w:instrText xml:space="preserve"> TOC \o "1-3" \u </w:instrText>
      </w:r>
      <w:r>
        <w:rPr>
          <w:lang w:val="en-GB"/>
        </w:rPr>
        <w:fldChar w:fldCharType="separate"/>
      </w:r>
      <w:r w:rsidR="00CF2EE9" w:rsidRPr="00CF4E09">
        <w:rPr>
          <w:noProof/>
          <w:lang w:val="en-GB"/>
        </w:rPr>
        <w:t>ProCon – Proteomics Conversion Tool</w:t>
      </w:r>
      <w:r w:rsidR="00CF2EE9" w:rsidRPr="00CF2EE9">
        <w:rPr>
          <w:noProof/>
          <w:lang w:val="en-US"/>
        </w:rPr>
        <w:tab/>
      </w:r>
      <w:r w:rsidR="00CF2EE9">
        <w:rPr>
          <w:noProof/>
        </w:rPr>
        <w:fldChar w:fldCharType="begin"/>
      </w:r>
      <w:r w:rsidR="00CF2EE9" w:rsidRPr="00CF2EE9">
        <w:rPr>
          <w:noProof/>
          <w:lang w:val="en-US"/>
        </w:rPr>
        <w:instrText xml:space="preserve"> PAGEREF _Toc495586556 \h </w:instrText>
      </w:r>
      <w:r w:rsidR="00CF2EE9">
        <w:rPr>
          <w:noProof/>
        </w:rPr>
      </w:r>
      <w:r w:rsidR="00CF2EE9">
        <w:rPr>
          <w:noProof/>
        </w:rPr>
        <w:fldChar w:fldCharType="separate"/>
      </w:r>
      <w:r w:rsidR="00CF2EE9" w:rsidRPr="00CF2EE9">
        <w:rPr>
          <w:noProof/>
          <w:lang w:val="en-US"/>
        </w:rPr>
        <w:t>1</w:t>
      </w:r>
      <w:r w:rsidR="00CF2EE9">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1 Introduction</w:t>
      </w:r>
      <w:r w:rsidRPr="00CF2EE9">
        <w:rPr>
          <w:noProof/>
          <w:lang w:val="en-US"/>
        </w:rPr>
        <w:tab/>
      </w:r>
      <w:r>
        <w:rPr>
          <w:noProof/>
        </w:rPr>
        <w:fldChar w:fldCharType="begin"/>
      </w:r>
      <w:r w:rsidRPr="00CF2EE9">
        <w:rPr>
          <w:noProof/>
          <w:lang w:val="en-US"/>
        </w:rPr>
        <w:instrText xml:space="preserve"> PAGEREF _Toc495586557 \h </w:instrText>
      </w:r>
      <w:r>
        <w:rPr>
          <w:noProof/>
        </w:rPr>
      </w:r>
      <w:r>
        <w:rPr>
          <w:noProof/>
        </w:rPr>
        <w:fldChar w:fldCharType="separate"/>
      </w:r>
      <w:r w:rsidRPr="00CF2EE9">
        <w:rPr>
          <w:noProof/>
          <w:lang w:val="en-US"/>
        </w:rPr>
        <w:t>2</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2 Installation</w:t>
      </w:r>
      <w:r w:rsidRPr="00CF2EE9">
        <w:rPr>
          <w:noProof/>
          <w:lang w:val="en-US"/>
        </w:rPr>
        <w:tab/>
      </w:r>
      <w:r>
        <w:rPr>
          <w:noProof/>
        </w:rPr>
        <w:fldChar w:fldCharType="begin"/>
      </w:r>
      <w:r w:rsidRPr="00CF2EE9">
        <w:rPr>
          <w:noProof/>
          <w:lang w:val="en-US"/>
        </w:rPr>
        <w:instrText xml:space="preserve"> PAGEREF _Toc495586558 \h </w:instrText>
      </w:r>
      <w:r>
        <w:rPr>
          <w:noProof/>
        </w:rPr>
      </w:r>
      <w:r>
        <w:rPr>
          <w:noProof/>
        </w:rPr>
        <w:fldChar w:fldCharType="separate"/>
      </w:r>
      <w:r w:rsidRPr="00CF2EE9">
        <w:rPr>
          <w:noProof/>
          <w:lang w:val="en-US"/>
        </w:rPr>
        <w:t>2</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3 Start ProCon</w:t>
      </w:r>
      <w:r w:rsidRPr="00CF2EE9">
        <w:rPr>
          <w:noProof/>
          <w:lang w:val="en-US"/>
        </w:rPr>
        <w:tab/>
      </w:r>
      <w:r>
        <w:rPr>
          <w:noProof/>
        </w:rPr>
        <w:fldChar w:fldCharType="begin"/>
      </w:r>
      <w:r w:rsidRPr="00CF2EE9">
        <w:rPr>
          <w:noProof/>
          <w:lang w:val="en-US"/>
        </w:rPr>
        <w:instrText xml:space="preserve"> PAGEREF _Toc495586559 \h </w:instrText>
      </w:r>
      <w:r>
        <w:rPr>
          <w:noProof/>
        </w:rPr>
      </w:r>
      <w:r>
        <w:rPr>
          <w:noProof/>
        </w:rPr>
        <w:fldChar w:fldCharType="separate"/>
      </w:r>
      <w:r w:rsidRPr="00CF2EE9">
        <w:rPr>
          <w:noProof/>
          <w:lang w:val="en-US"/>
        </w:rPr>
        <w:t>5</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4 Workflow 1: Sequest.out / comet.out Import and mzIdentML export</w:t>
      </w:r>
      <w:r w:rsidRPr="00CF2EE9">
        <w:rPr>
          <w:noProof/>
          <w:lang w:val="en-US"/>
        </w:rPr>
        <w:tab/>
      </w:r>
      <w:r>
        <w:rPr>
          <w:noProof/>
        </w:rPr>
        <w:fldChar w:fldCharType="begin"/>
      </w:r>
      <w:r w:rsidRPr="00CF2EE9">
        <w:rPr>
          <w:noProof/>
          <w:lang w:val="en-US"/>
        </w:rPr>
        <w:instrText xml:space="preserve"> PAGEREF _Toc495586560 \h </w:instrText>
      </w:r>
      <w:r>
        <w:rPr>
          <w:noProof/>
        </w:rPr>
      </w:r>
      <w:r>
        <w:rPr>
          <w:noProof/>
        </w:rPr>
        <w:fldChar w:fldCharType="separate"/>
      </w:r>
      <w:r w:rsidRPr="00CF2EE9">
        <w:rPr>
          <w:noProof/>
          <w:lang w:val="en-US"/>
        </w:rPr>
        <w:t>6</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4.1 Sequest-specific Configuration</w:t>
      </w:r>
      <w:r w:rsidRPr="00CF2EE9">
        <w:rPr>
          <w:noProof/>
          <w:lang w:val="en-US"/>
        </w:rPr>
        <w:tab/>
      </w:r>
      <w:r>
        <w:rPr>
          <w:noProof/>
        </w:rPr>
        <w:fldChar w:fldCharType="begin"/>
      </w:r>
      <w:r w:rsidRPr="00CF2EE9">
        <w:rPr>
          <w:noProof/>
          <w:lang w:val="en-US"/>
        </w:rPr>
        <w:instrText xml:space="preserve"> PAGEREF _Toc495586561 \h </w:instrText>
      </w:r>
      <w:r>
        <w:rPr>
          <w:noProof/>
        </w:rPr>
      </w:r>
      <w:r>
        <w:rPr>
          <w:noProof/>
        </w:rPr>
        <w:fldChar w:fldCharType="separate"/>
      </w:r>
      <w:r w:rsidRPr="00CF2EE9">
        <w:rPr>
          <w:noProof/>
          <w:lang w:val="en-US"/>
        </w:rPr>
        <w:t>6</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The SEQUEST converter converts the .out files from an arbitrary folder into the mzIdentML format. Besides the .out (and .dta files) the folder must contain the following 2 (for comet.out) resp. 4 (for SEQUEST.out) files:</w:t>
      </w:r>
      <w:r w:rsidRPr="00CF2EE9">
        <w:rPr>
          <w:noProof/>
          <w:lang w:val="en-US"/>
        </w:rPr>
        <w:tab/>
      </w:r>
      <w:r>
        <w:rPr>
          <w:noProof/>
        </w:rPr>
        <w:fldChar w:fldCharType="begin"/>
      </w:r>
      <w:r w:rsidRPr="00CF2EE9">
        <w:rPr>
          <w:noProof/>
          <w:lang w:val="en-US"/>
        </w:rPr>
        <w:instrText xml:space="preserve"> PAGEREF _Toc495586562 \h </w:instrText>
      </w:r>
      <w:r>
        <w:rPr>
          <w:noProof/>
        </w:rPr>
      </w:r>
      <w:r>
        <w:rPr>
          <w:noProof/>
        </w:rPr>
        <w:fldChar w:fldCharType="separate"/>
      </w:r>
      <w:r w:rsidRPr="00CF2EE9">
        <w:rPr>
          <w:noProof/>
          <w:lang w:val="en-US"/>
        </w:rPr>
        <w:t>6</w:t>
      </w:r>
      <w:r>
        <w:rPr>
          <w:noProof/>
        </w:rPr>
        <w:fldChar w:fldCharType="end"/>
      </w:r>
    </w:p>
    <w:p w:rsidR="00CF2EE9" w:rsidRPr="00CF2EE9" w:rsidRDefault="00CF2EE9">
      <w:pPr>
        <w:pStyle w:val="Verzeichnis3"/>
        <w:tabs>
          <w:tab w:val="left" w:pos="1786"/>
          <w:tab w:val="right" w:leader="dot" w:pos="9062"/>
        </w:tabs>
        <w:rPr>
          <w:rFonts w:asciiTheme="minorHAnsi" w:eastAsiaTheme="minorEastAsia" w:hAnsiTheme="minorHAnsi" w:cstheme="minorBidi"/>
          <w:noProof/>
          <w:sz w:val="22"/>
          <w:lang w:val="en-US" w:eastAsia="de-DE"/>
        </w:rPr>
      </w:pPr>
      <w:r w:rsidRPr="00CF2EE9">
        <w:rPr>
          <w:noProof/>
          <w:lang w:val="en-US"/>
        </w:rPr>
        <w:t>·Header.txt</w:t>
      </w:r>
      <w:r w:rsidRPr="00CF2EE9">
        <w:rPr>
          <w:rFonts w:asciiTheme="minorHAnsi" w:eastAsiaTheme="minorEastAsia" w:hAnsiTheme="minorHAnsi" w:cstheme="minorBidi"/>
          <w:noProof/>
          <w:sz w:val="22"/>
          <w:lang w:val="en-US" w:eastAsia="de-DE"/>
        </w:rPr>
        <w:tab/>
      </w:r>
      <w:r w:rsidRPr="00CF2EE9">
        <w:rPr>
          <w:noProof/>
          <w:lang w:val="en-US"/>
        </w:rPr>
        <w:t>only for SEQUEST.out; not required for comet.out conversions</w:t>
      </w:r>
      <w:r w:rsidRPr="00CF2EE9">
        <w:rPr>
          <w:noProof/>
          <w:lang w:val="en-US"/>
        </w:rPr>
        <w:tab/>
      </w:r>
      <w:r>
        <w:rPr>
          <w:noProof/>
        </w:rPr>
        <w:fldChar w:fldCharType="begin"/>
      </w:r>
      <w:r w:rsidRPr="00CF2EE9">
        <w:rPr>
          <w:noProof/>
          <w:lang w:val="en-US"/>
        </w:rPr>
        <w:instrText xml:space="preserve"> PAGEREF _Toc495586563 \h </w:instrText>
      </w:r>
      <w:r>
        <w:rPr>
          <w:noProof/>
        </w:rPr>
      </w:r>
      <w:r>
        <w:rPr>
          <w:noProof/>
        </w:rPr>
        <w:fldChar w:fldCharType="separate"/>
      </w:r>
      <w:r w:rsidRPr="00CF2EE9">
        <w:rPr>
          <w:noProof/>
          <w:lang w:val="en-US"/>
        </w:rPr>
        <w:t>6</w:t>
      </w:r>
      <w:r>
        <w:rPr>
          <w:noProof/>
        </w:rPr>
        <w:fldChar w:fldCharType="end"/>
      </w:r>
    </w:p>
    <w:p w:rsidR="00CF2EE9" w:rsidRPr="00CF2EE9" w:rsidRDefault="00CF2EE9">
      <w:pPr>
        <w:pStyle w:val="Verzeichnis3"/>
        <w:tabs>
          <w:tab w:val="left" w:pos="1853"/>
          <w:tab w:val="right" w:leader="dot" w:pos="9062"/>
        </w:tabs>
        <w:rPr>
          <w:rFonts w:asciiTheme="minorHAnsi" w:eastAsiaTheme="minorEastAsia" w:hAnsiTheme="minorHAnsi" w:cstheme="minorBidi"/>
          <w:noProof/>
          <w:sz w:val="22"/>
          <w:lang w:val="en-US" w:eastAsia="de-DE"/>
        </w:rPr>
      </w:pPr>
      <w:r w:rsidRPr="00CF2EE9">
        <w:rPr>
          <w:noProof/>
          <w:lang w:val="en-US"/>
        </w:rPr>
        <w:t>·sequest.log</w:t>
      </w:r>
      <w:r w:rsidRPr="00CF2EE9">
        <w:rPr>
          <w:rFonts w:asciiTheme="minorHAnsi" w:eastAsiaTheme="minorEastAsia" w:hAnsiTheme="minorHAnsi" w:cstheme="minorBidi"/>
          <w:noProof/>
          <w:sz w:val="22"/>
          <w:lang w:val="en-US" w:eastAsia="de-DE"/>
        </w:rPr>
        <w:tab/>
      </w:r>
      <w:r w:rsidRPr="00CF2EE9">
        <w:rPr>
          <w:noProof/>
          <w:lang w:val="en-US"/>
        </w:rPr>
        <w:t>only for SEQUEST.out; not required for comet.out conversions</w:t>
      </w:r>
      <w:r w:rsidRPr="00CF2EE9">
        <w:rPr>
          <w:noProof/>
          <w:lang w:val="en-US"/>
        </w:rPr>
        <w:tab/>
      </w:r>
      <w:r>
        <w:rPr>
          <w:noProof/>
        </w:rPr>
        <w:fldChar w:fldCharType="begin"/>
      </w:r>
      <w:r w:rsidRPr="00CF2EE9">
        <w:rPr>
          <w:noProof/>
          <w:lang w:val="en-US"/>
        </w:rPr>
        <w:instrText xml:space="preserve"> PAGEREF _Toc495586564 \h </w:instrText>
      </w:r>
      <w:r>
        <w:rPr>
          <w:noProof/>
        </w:rPr>
      </w:r>
      <w:r>
        <w:rPr>
          <w:noProof/>
        </w:rPr>
        <w:fldChar w:fldCharType="separate"/>
      </w:r>
      <w:r w:rsidRPr="00CF2EE9">
        <w:rPr>
          <w:noProof/>
          <w:lang w:val="en-US"/>
        </w:rPr>
        <w:t>6</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·sequest.params</w:t>
      </w:r>
      <w:r w:rsidRPr="00CF2EE9">
        <w:rPr>
          <w:b/>
          <w:noProof/>
          <w:lang w:val="en-US"/>
        </w:rPr>
        <w:t xml:space="preserve"> resp. </w:t>
      </w:r>
      <w:r w:rsidRPr="00CF2EE9">
        <w:rPr>
          <w:noProof/>
          <w:lang w:val="en-US"/>
        </w:rPr>
        <w:t>comet.params</w:t>
      </w:r>
      <w:r w:rsidRPr="00CF2EE9">
        <w:rPr>
          <w:noProof/>
          <w:lang w:val="en-US"/>
        </w:rPr>
        <w:tab/>
      </w:r>
      <w:r>
        <w:rPr>
          <w:noProof/>
        </w:rPr>
        <w:fldChar w:fldCharType="begin"/>
      </w:r>
      <w:r w:rsidRPr="00CF2EE9">
        <w:rPr>
          <w:noProof/>
          <w:lang w:val="en-US"/>
        </w:rPr>
        <w:instrText xml:space="preserve"> PAGEREF _Toc495586565 \h </w:instrText>
      </w:r>
      <w:r>
        <w:rPr>
          <w:noProof/>
        </w:rPr>
      </w:r>
      <w:r>
        <w:rPr>
          <w:noProof/>
        </w:rPr>
        <w:fldChar w:fldCharType="separate"/>
      </w:r>
      <w:r w:rsidRPr="00CF2EE9">
        <w:rPr>
          <w:noProof/>
          <w:lang w:val="en-US"/>
        </w:rPr>
        <w:t>6</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·&lt;folder-name&gt;.log, e.g. if your folder is named 'test_folder' then the file should be named 'test_folder.log'</w:t>
      </w:r>
      <w:r w:rsidRPr="00CF2EE9">
        <w:rPr>
          <w:noProof/>
          <w:lang w:val="en-US"/>
        </w:rPr>
        <w:tab/>
      </w:r>
      <w:r>
        <w:rPr>
          <w:noProof/>
        </w:rPr>
        <w:fldChar w:fldCharType="begin"/>
      </w:r>
      <w:r w:rsidRPr="00CF2EE9">
        <w:rPr>
          <w:noProof/>
          <w:lang w:val="en-US"/>
        </w:rPr>
        <w:instrText xml:space="preserve"> PAGEREF _Toc495586566 \h </w:instrText>
      </w:r>
      <w:r>
        <w:rPr>
          <w:noProof/>
        </w:rPr>
      </w:r>
      <w:r>
        <w:rPr>
          <w:noProof/>
        </w:rPr>
        <w:fldChar w:fldCharType="separate"/>
      </w:r>
      <w:r w:rsidRPr="00CF2EE9">
        <w:rPr>
          <w:noProof/>
          <w:lang w:val="en-US"/>
        </w:rPr>
        <w:t>6</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4.1.1 File ./config/SEQUEST_massvalues.txt</w:t>
      </w:r>
      <w:r w:rsidRPr="00CF2EE9">
        <w:rPr>
          <w:noProof/>
          <w:lang w:val="en-US"/>
        </w:rPr>
        <w:tab/>
      </w:r>
      <w:r>
        <w:rPr>
          <w:noProof/>
        </w:rPr>
        <w:fldChar w:fldCharType="begin"/>
      </w:r>
      <w:r w:rsidRPr="00CF2EE9">
        <w:rPr>
          <w:noProof/>
          <w:lang w:val="en-US"/>
        </w:rPr>
        <w:instrText xml:space="preserve"> PAGEREF _Toc495586567 \h </w:instrText>
      </w:r>
      <w:r>
        <w:rPr>
          <w:noProof/>
        </w:rPr>
      </w:r>
      <w:r>
        <w:rPr>
          <w:noProof/>
        </w:rPr>
        <w:fldChar w:fldCharType="separate"/>
      </w:r>
      <w:r w:rsidRPr="00CF2EE9">
        <w:rPr>
          <w:noProof/>
          <w:lang w:val="en-US"/>
        </w:rPr>
        <w:t>8</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4.1.2 File ./config/SEQUESTMOD.obo</w:t>
      </w:r>
      <w:r w:rsidRPr="00CF2EE9">
        <w:rPr>
          <w:noProof/>
          <w:lang w:val="en-US"/>
        </w:rPr>
        <w:tab/>
      </w:r>
      <w:r>
        <w:rPr>
          <w:noProof/>
        </w:rPr>
        <w:fldChar w:fldCharType="begin"/>
      </w:r>
      <w:r w:rsidRPr="00CF2EE9">
        <w:rPr>
          <w:noProof/>
          <w:lang w:val="en-US"/>
        </w:rPr>
        <w:instrText xml:space="preserve"> PAGEREF _Toc495586568 \h </w:instrText>
      </w:r>
      <w:r>
        <w:rPr>
          <w:noProof/>
        </w:rPr>
      </w:r>
      <w:r>
        <w:rPr>
          <w:noProof/>
        </w:rPr>
        <w:fldChar w:fldCharType="separate"/>
      </w:r>
      <w:r w:rsidRPr="00CF2EE9">
        <w:rPr>
          <w:noProof/>
          <w:lang w:val="en-US"/>
        </w:rPr>
        <w:t>8</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4.1.3 File ./config/unimod.obo</w:t>
      </w:r>
      <w:r w:rsidRPr="00CF2EE9">
        <w:rPr>
          <w:noProof/>
          <w:lang w:val="en-US"/>
        </w:rPr>
        <w:tab/>
      </w:r>
      <w:r>
        <w:rPr>
          <w:noProof/>
        </w:rPr>
        <w:fldChar w:fldCharType="begin"/>
      </w:r>
      <w:r w:rsidRPr="00CF2EE9">
        <w:rPr>
          <w:noProof/>
          <w:lang w:val="en-US"/>
        </w:rPr>
        <w:instrText xml:space="preserve"> PAGEREF _Toc495586569 \h </w:instrText>
      </w:r>
      <w:r>
        <w:rPr>
          <w:noProof/>
        </w:rPr>
      </w:r>
      <w:r>
        <w:rPr>
          <w:noProof/>
        </w:rPr>
        <w:fldChar w:fldCharType="separate"/>
      </w:r>
      <w:r w:rsidRPr="00CF2EE9">
        <w:rPr>
          <w:noProof/>
          <w:lang w:val="en-US"/>
        </w:rPr>
        <w:t>9</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4.1.4 File ./config/Sequest.properties</w:t>
      </w:r>
      <w:r w:rsidRPr="00CF2EE9">
        <w:rPr>
          <w:noProof/>
          <w:lang w:val="en-US"/>
        </w:rPr>
        <w:tab/>
      </w:r>
      <w:r>
        <w:rPr>
          <w:noProof/>
        </w:rPr>
        <w:fldChar w:fldCharType="begin"/>
      </w:r>
      <w:r w:rsidRPr="00CF2EE9">
        <w:rPr>
          <w:noProof/>
          <w:lang w:val="en-US"/>
        </w:rPr>
        <w:instrText xml:space="preserve"> PAGEREF _Toc495586570 \h </w:instrText>
      </w:r>
      <w:r>
        <w:rPr>
          <w:noProof/>
        </w:rPr>
      </w:r>
      <w:r>
        <w:rPr>
          <w:noProof/>
        </w:rPr>
        <w:fldChar w:fldCharType="separate"/>
      </w:r>
      <w:r w:rsidRPr="00CF2EE9">
        <w:rPr>
          <w:noProof/>
          <w:lang w:val="en-US"/>
        </w:rPr>
        <w:t>9</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4.1.5 File ./config/mzidAuditCollection_1.1.xml</w:t>
      </w:r>
      <w:r w:rsidRPr="00CF2EE9">
        <w:rPr>
          <w:noProof/>
          <w:lang w:val="en-US"/>
        </w:rPr>
        <w:tab/>
      </w:r>
      <w:r>
        <w:rPr>
          <w:noProof/>
        </w:rPr>
        <w:fldChar w:fldCharType="begin"/>
      </w:r>
      <w:r w:rsidRPr="00CF2EE9">
        <w:rPr>
          <w:noProof/>
          <w:lang w:val="en-US"/>
        </w:rPr>
        <w:instrText xml:space="preserve"> PAGEREF _Toc495586571 \h </w:instrText>
      </w:r>
      <w:r>
        <w:rPr>
          <w:noProof/>
        </w:rPr>
      </w:r>
      <w:r>
        <w:rPr>
          <w:noProof/>
        </w:rPr>
        <w:fldChar w:fldCharType="separate"/>
      </w:r>
      <w:r w:rsidRPr="00CF2EE9">
        <w:rPr>
          <w:noProof/>
          <w:lang w:val="en-US"/>
        </w:rPr>
        <w:t>9</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5 Workflow 2: ProteinScape</w:t>
      </w:r>
      <w:r w:rsidRPr="00CF4E09">
        <w:rPr>
          <w:noProof/>
          <w:vertAlign w:val="superscript"/>
          <w:lang w:val="en-GB"/>
        </w:rPr>
        <w:t>®</w:t>
      </w:r>
      <w:r w:rsidRPr="00CF2EE9">
        <w:rPr>
          <w:noProof/>
          <w:lang w:val="en-US"/>
        </w:rPr>
        <w:t xml:space="preserve"> 1.3 Import and PRIDE XML export</w:t>
      </w:r>
      <w:r w:rsidRPr="00CF2EE9">
        <w:rPr>
          <w:noProof/>
          <w:lang w:val="en-US"/>
        </w:rPr>
        <w:tab/>
      </w:r>
      <w:r>
        <w:rPr>
          <w:noProof/>
        </w:rPr>
        <w:fldChar w:fldCharType="begin"/>
      </w:r>
      <w:r w:rsidRPr="00CF2EE9">
        <w:rPr>
          <w:noProof/>
          <w:lang w:val="en-US"/>
        </w:rPr>
        <w:instrText xml:space="preserve"> PAGEREF _Toc495586572 \h </w:instrText>
      </w:r>
      <w:r>
        <w:rPr>
          <w:noProof/>
        </w:rPr>
      </w:r>
      <w:r>
        <w:rPr>
          <w:noProof/>
        </w:rPr>
        <w:fldChar w:fldCharType="separate"/>
      </w:r>
      <w:r w:rsidRPr="00CF2EE9">
        <w:rPr>
          <w:noProof/>
          <w:lang w:val="en-US"/>
        </w:rPr>
        <w:t>11</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5.1 Configuration</w:t>
      </w:r>
      <w:r w:rsidRPr="00CF2EE9">
        <w:rPr>
          <w:noProof/>
          <w:lang w:val="en-US"/>
        </w:rPr>
        <w:tab/>
      </w:r>
      <w:r>
        <w:rPr>
          <w:noProof/>
        </w:rPr>
        <w:fldChar w:fldCharType="begin"/>
      </w:r>
      <w:r w:rsidRPr="00CF2EE9">
        <w:rPr>
          <w:noProof/>
          <w:lang w:val="en-US"/>
        </w:rPr>
        <w:instrText xml:space="preserve"> PAGEREF _Toc495586573 \h </w:instrText>
      </w:r>
      <w:r>
        <w:rPr>
          <w:noProof/>
        </w:rPr>
      </w:r>
      <w:r>
        <w:rPr>
          <w:noProof/>
        </w:rPr>
        <w:fldChar w:fldCharType="separate"/>
      </w:r>
      <w:r w:rsidRPr="00CF2EE9">
        <w:rPr>
          <w:noProof/>
          <w:lang w:val="en-US"/>
        </w:rPr>
        <w:t>11</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The following configuration files are text files and can be edited with any text editor:</w:t>
      </w:r>
      <w:r w:rsidRPr="00CF2EE9">
        <w:rPr>
          <w:noProof/>
          <w:lang w:val="en-US"/>
        </w:rPr>
        <w:tab/>
      </w:r>
      <w:r>
        <w:rPr>
          <w:noProof/>
        </w:rPr>
        <w:fldChar w:fldCharType="begin"/>
      </w:r>
      <w:r w:rsidRPr="00CF2EE9">
        <w:rPr>
          <w:noProof/>
          <w:lang w:val="en-US"/>
        </w:rPr>
        <w:instrText xml:space="preserve"> PAGEREF _Toc495586574 \h </w:instrText>
      </w:r>
      <w:r>
        <w:rPr>
          <w:noProof/>
        </w:rPr>
      </w:r>
      <w:r>
        <w:rPr>
          <w:noProof/>
        </w:rPr>
        <w:fldChar w:fldCharType="separate"/>
      </w:r>
      <w:r w:rsidRPr="00CF2EE9">
        <w:rPr>
          <w:noProof/>
          <w:lang w:val="en-US"/>
        </w:rPr>
        <w:t>11</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File ./config/ProCon.properties:</w:t>
      </w:r>
      <w:r w:rsidRPr="00CF2EE9">
        <w:rPr>
          <w:noProof/>
          <w:lang w:val="en-US"/>
        </w:rPr>
        <w:tab/>
      </w:r>
      <w:r>
        <w:rPr>
          <w:noProof/>
        </w:rPr>
        <w:fldChar w:fldCharType="begin"/>
      </w:r>
      <w:r w:rsidRPr="00CF2EE9">
        <w:rPr>
          <w:noProof/>
          <w:lang w:val="en-US"/>
        </w:rPr>
        <w:instrText xml:space="preserve"> PAGEREF _Toc495586575 \h </w:instrText>
      </w:r>
      <w:r>
        <w:rPr>
          <w:noProof/>
        </w:rPr>
      </w:r>
      <w:r>
        <w:rPr>
          <w:noProof/>
        </w:rPr>
        <w:fldChar w:fldCharType="separate"/>
      </w:r>
      <w:r w:rsidRPr="00CF2EE9">
        <w:rPr>
          <w:noProof/>
          <w:lang w:val="en-US"/>
        </w:rPr>
        <w:t>11</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File ./config/log4j.properties:</w:t>
      </w:r>
      <w:r w:rsidRPr="00CF2EE9">
        <w:rPr>
          <w:noProof/>
          <w:lang w:val="en-US"/>
        </w:rPr>
        <w:tab/>
      </w:r>
      <w:r>
        <w:rPr>
          <w:noProof/>
        </w:rPr>
        <w:fldChar w:fldCharType="begin"/>
      </w:r>
      <w:r w:rsidRPr="00CF2EE9">
        <w:rPr>
          <w:noProof/>
          <w:lang w:val="en-US"/>
        </w:rPr>
        <w:instrText xml:space="preserve"> PAGEREF _Toc495586576 \h </w:instrText>
      </w:r>
      <w:r>
        <w:rPr>
          <w:noProof/>
        </w:rPr>
      </w:r>
      <w:r>
        <w:rPr>
          <w:noProof/>
        </w:rPr>
        <w:fldChar w:fldCharType="separate"/>
      </w:r>
      <w:r w:rsidRPr="00CF2EE9">
        <w:rPr>
          <w:noProof/>
          <w:lang w:val="en-US"/>
        </w:rPr>
        <w:t>11</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5.2 Prerequisites</w:t>
      </w:r>
      <w:r w:rsidRPr="00CF2EE9">
        <w:rPr>
          <w:noProof/>
          <w:lang w:val="en-US"/>
        </w:rPr>
        <w:tab/>
      </w:r>
      <w:r>
        <w:rPr>
          <w:noProof/>
        </w:rPr>
        <w:fldChar w:fldCharType="begin"/>
      </w:r>
      <w:r w:rsidRPr="00CF2EE9">
        <w:rPr>
          <w:noProof/>
          <w:lang w:val="en-US"/>
        </w:rPr>
        <w:instrText xml:space="preserve"> PAGEREF _Toc495586577 \h </w:instrText>
      </w:r>
      <w:r>
        <w:rPr>
          <w:noProof/>
        </w:rPr>
      </w:r>
      <w:r>
        <w:rPr>
          <w:noProof/>
        </w:rPr>
        <w:fldChar w:fldCharType="separate"/>
      </w:r>
      <w:r w:rsidRPr="00CF2EE9">
        <w:rPr>
          <w:noProof/>
          <w:lang w:val="en-US"/>
        </w:rPr>
        <w:t>11</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Connection to your local ProteinScape</w:t>
      </w:r>
      <w:r w:rsidRPr="00CF4E09">
        <w:rPr>
          <w:noProof/>
          <w:vertAlign w:val="superscript"/>
          <w:lang w:val="en-GB" w:eastAsia="de-DE"/>
        </w:rPr>
        <w:t>®</w:t>
      </w:r>
      <w:r w:rsidRPr="00CF2EE9">
        <w:rPr>
          <w:noProof/>
          <w:lang w:val="en-US"/>
        </w:rPr>
        <w:t xml:space="preserve"> database</w:t>
      </w:r>
      <w:r w:rsidRPr="00CF2EE9">
        <w:rPr>
          <w:noProof/>
          <w:lang w:val="en-US"/>
        </w:rPr>
        <w:tab/>
      </w:r>
      <w:r>
        <w:rPr>
          <w:noProof/>
        </w:rPr>
        <w:fldChar w:fldCharType="begin"/>
      </w:r>
      <w:r w:rsidRPr="00CF2EE9">
        <w:rPr>
          <w:noProof/>
          <w:lang w:val="en-US"/>
        </w:rPr>
        <w:instrText xml:space="preserve"> PAGEREF _Toc495586578 \h </w:instrText>
      </w:r>
      <w:r>
        <w:rPr>
          <w:noProof/>
        </w:rPr>
      </w:r>
      <w:r>
        <w:rPr>
          <w:noProof/>
        </w:rPr>
        <w:fldChar w:fldCharType="separate"/>
      </w:r>
      <w:r w:rsidRPr="00CF2EE9">
        <w:rPr>
          <w:noProof/>
          <w:lang w:val="en-US"/>
        </w:rPr>
        <w:t>11</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Data for First Test:</w:t>
      </w:r>
      <w:r w:rsidRPr="00CF2EE9">
        <w:rPr>
          <w:noProof/>
          <w:lang w:val="en-US"/>
        </w:rPr>
        <w:tab/>
      </w:r>
      <w:r>
        <w:rPr>
          <w:noProof/>
        </w:rPr>
        <w:fldChar w:fldCharType="begin"/>
      </w:r>
      <w:r w:rsidRPr="00CF2EE9">
        <w:rPr>
          <w:noProof/>
          <w:lang w:val="en-US"/>
        </w:rPr>
        <w:instrText xml:space="preserve"> PAGEREF _Toc495586579 \h </w:instrText>
      </w:r>
      <w:r>
        <w:rPr>
          <w:noProof/>
        </w:rPr>
      </w:r>
      <w:r>
        <w:rPr>
          <w:noProof/>
        </w:rPr>
        <w:fldChar w:fldCharType="separate"/>
      </w:r>
      <w:r w:rsidRPr="00CF2EE9">
        <w:rPr>
          <w:noProof/>
          <w:lang w:val="en-US"/>
        </w:rPr>
        <w:t>12</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Connection to Ontology Lookup Service [9]PRIDE XML</w:t>
      </w:r>
      <w:r w:rsidRPr="00CF2EE9">
        <w:rPr>
          <w:noProof/>
          <w:lang w:val="en-US"/>
        </w:rPr>
        <w:tab/>
      </w:r>
      <w:r>
        <w:rPr>
          <w:noProof/>
        </w:rPr>
        <w:fldChar w:fldCharType="begin"/>
      </w:r>
      <w:r w:rsidRPr="00CF2EE9">
        <w:rPr>
          <w:noProof/>
          <w:lang w:val="en-US"/>
        </w:rPr>
        <w:instrText xml:space="preserve"> PAGEREF _Toc495586580 \h </w:instrText>
      </w:r>
      <w:r>
        <w:rPr>
          <w:noProof/>
        </w:rPr>
      </w:r>
      <w:r>
        <w:rPr>
          <w:noProof/>
        </w:rPr>
        <w:fldChar w:fldCharType="separate"/>
      </w:r>
      <w:r w:rsidRPr="00CF2EE9">
        <w:rPr>
          <w:noProof/>
          <w:lang w:val="en-US"/>
        </w:rPr>
        <w:t>12</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w:t>
      </w:r>
      <w:r w:rsidRPr="00CF2EE9">
        <w:rPr>
          <w:noProof/>
          <w:lang w:val="en-US"/>
        </w:rPr>
        <w:tab/>
      </w:r>
      <w:r>
        <w:rPr>
          <w:noProof/>
        </w:rPr>
        <w:fldChar w:fldCharType="begin"/>
      </w:r>
      <w:r w:rsidRPr="00CF2EE9">
        <w:rPr>
          <w:noProof/>
          <w:lang w:val="en-US"/>
        </w:rPr>
        <w:instrText xml:space="preserve"> PAGEREF _Toc495586581 \h </w:instrText>
      </w:r>
      <w:r>
        <w:rPr>
          <w:noProof/>
        </w:rPr>
      </w:r>
      <w:r>
        <w:rPr>
          <w:noProof/>
        </w:rPr>
        <w:fldChar w:fldCharType="separate"/>
      </w:r>
      <w:r w:rsidRPr="00CF2EE9">
        <w:rPr>
          <w:noProof/>
          <w:lang w:val="en-US"/>
        </w:rPr>
        <w:t>12</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5.3 ProteinScape</w:t>
      </w:r>
      <w:r w:rsidRPr="00CF2EE9">
        <w:rPr>
          <w:noProof/>
          <w:vertAlign w:val="superscript"/>
          <w:lang w:val="en-US"/>
        </w:rPr>
        <w:t>®</w:t>
      </w:r>
      <w:r w:rsidRPr="00CF2EE9">
        <w:rPr>
          <w:noProof/>
          <w:lang w:val="en-US"/>
        </w:rPr>
        <w:t>-specific Configuration</w:t>
      </w:r>
      <w:r w:rsidRPr="00CF2EE9">
        <w:rPr>
          <w:noProof/>
          <w:lang w:val="en-US"/>
        </w:rPr>
        <w:tab/>
      </w:r>
      <w:r>
        <w:rPr>
          <w:noProof/>
        </w:rPr>
        <w:fldChar w:fldCharType="begin"/>
      </w:r>
      <w:r w:rsidRPr="00CF2EE9">
        <w:rPr>
          <w:noProof/>
          <w:lang w:val="en-US"/>
        </w:rPr>
        <w:instrText xml:space="preserve"> PAGEREF _Toc495586582 \h </w:instrText>
      </w:r>
      <w:r>
        <w:rPr>
          <w:noProof/>
        </w:rPr>
      </w:r>
      <w:r>
        <w:rPr>
          <w:noProof/>
        </w:rPr>
        <w:fldChar w:fldCharType="separate"/>
      </w:r>
      <w:r w:rsidRPr="00CF2EE9">
        <w:rPr>
          <w:noProof/>
          <w:lang w:val="en-US"/>
        </w:rPr>
        <w:t>12</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File ./config/PAG-PS.obo</w:t>
      </w:r>
      <w:r w:rsidRPr="00CF2EE9">
        <w:rPr>
          <w:noProof/>
          <w:lang w:val="en-US"/>
        </w:rPr>
        <w:tab/>
      </w:r>
      <w:r>
        <w:rPr>
          <w:noProof/>
        </w:rPr>
        <w:fldChar w:fldCharType="begin"/>
      </w:r>
      <w:r w:rsidRPr="00CF2EE9">
        <w:rPr>
          <w:noProof/>
          <w:lang w:val="en-US"/>
        </w:rPr>
        <w:instrText xml:space="preserve"> PAGEREF _Toc495586583 \h </w:instrText>
      </w:r>
      <w:r>
        <w:rPr>
          <w:noProof/>
        </w:rPr>
      </w:r>
      <w:r>
        <w:rPr>
          <w:noProof/>
        </w:rPr>
        <w:fldChar w:fldCharType="separate"/>
      </w:r>
      <w:r w:rsidRPr="00CF2EE9">
        <w:rPr>
          <w:noProof/>
          <w:lang w:val="en-US"/>
        </w:rPr>
        <w:t>12</w:t>
      </w:r>
      <w:r>
        <w:rPr>
          <w:noProof/>
        </w:rPr>
        <w:fldChar w:fldCharType="end"/>
      </w:r>
    </w:p>
    <w:p w:rsidR="00CF2EE9" w:rsidRPr="00CF2EE9" w:rsidRDefault="00CF2EE9">
      <w:pPr>
        <w:pStyle w:val="Verzeichnis3"/>
        <w:tabs>
          <w:tab w:val="right" w:leader="dot" w:pos="9062"/>
        </w:tabs>
        <w:rPr>
          <w:rFonts w:asciiTheme="minorHAnsi" w:eastAsiaTheme="minorEastAsia" w:hAnsiTheme="minorHAnsi" w:cstheme="minorBidi"/>
          <w:noProof/>
          <w:sz w:val="22"/>
          <w:lang w:val="en-US" w:eastAsia="de-DE"/>
        </w:rPr>
      </w:pPr>
      <w:r w:rsidRPr="00CF2EE9">
        <w:rPr>
          <w:noProof/>
          <w:lang w:val="en-US"/>
        </w:rPr>
        <w:t>File ProteinScape.properties</w:t>
      </w:r>
      <w:r w:rsidRPr="00CF2EE9">
        <w:rPr>
          <w:noProof/>
          <w:lang w:val="en-US"/>
        </w:rPr>
        <w:tab/>
      </w:r>
      <w:r>
        <w:rPr>
          <w:noProof/>
        </w:rPr>
        <w:fldChar w:fldCharType="begin"/>
      </w:r>
      <w:r w:rsidRPr="00CF2EE9">
        <w:rPr>
          <w:noProof/>
          <w:lang w:val="en-US"/>
        </w:rPr>
        <w:instrText xml:space="preserve"> PAGEREF _Toc495586584 \h </w:instrText>
      </w:r>
      <w:r>
        <w:rPr>
          <w:noProof/>
        </w:rPr>
      </w:r>
      <w:r>
        <w:rPr>
          <w:noProof/>
        </w:rPr>
        <w:fldChar w:fldCharType="separate"/>
      </w:r>
      <w:r w:rsidRPr="00CF2EE9">
        <w:rPr>
          <w:noProof/>
          <w:lang w:val="en-US"/>
        </w:rPr>
        <w:t>12</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lastRenderedPageBreak/>
        <w:t>5.4 ProteinScape</w:t>
      </w:r>
      <w:r w:rsidRPr="00CF2EE9">
        <w:rPr>
          <w:noProof/>
          <w:vertAlign w:val="superscript"/>
          <w:lang w:val="en-US"/>
        </w:rPr>
        <w:t>®</w:t>
      </w:r>
      <w:r w:rsidRPr="00CF2EE9">
        <w:rPr>
          <w:noProof/>
          <w:lang w:val="en-US"/>
        </w:rPr>
        <w:t xml:space="preserve"> Data Generation</w:t>
      </w:r>
      <w:r w:rsidRPr="00CF2EE9">
        <w:rPr>
          <w:noProof/>
          <w:lang w:val="en-US"/>
        </w:rPr>
        <w:tab/>
      </w:r>
      <w:r>
        <w:rPr>
          <w:noProof/>
        </w:rPr>
        <w:fldChar w:fldCharType="begin"/>
      </w:r>
      <w:r w:rsidRPr="00CF2EE9">
        <w:rPr>
          <w:noProof/>
          <w:lang w:val="en-US"/>
        </w:rPr>
        <w:instrText xml:space="preserve"> PAGEREF _Toc495586585 \h </w:instrText>
      </w:r>
      <w:r>
        <w:rPr>
          <w:noProof/>
        </w:rPr>
      </w:r>
      <w:r>
        <w:rPr>
          <w:noProof/>
        </w:rPr>
        <w:fldChar w:fldCharType="separate"/>
      </w:r>
      <w:r w:rsidRPr="00CF2EE9">
        <w:rPr>
          <w:noProof/>
          <w:lang w:val="en-US"/>
        </w:rPr>
        <w:t>13</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5.5 Testing / Initializing the Database Connection</w:t>
      </w:r>
      <w:r w:rsidRPr="00CF2EE9">
        <w:rPr>
          <w:noProof/>
          <w:lang w:val="en-US"/>
        </w:rPr>
        <w:tab/>
      </w:r>
      <w:r>
        <w:rPr>
          <w:noProof/>
        </w:rPr>
        <w:fldChar w:fldCharType="begin"/>
      </w:r>
      <w:r w:rsidRPr="00CF2EE9">
        <w:rPr>
          <w:noProof/>
          <w:lang w:val="en-US"/>
        </w:rPr>
        <w:instrText xml:space="preserve"> PAGEREF _Toc495586586 \h </w:instrText>
      </w:r>
      <w:r>
        <w:rPr>
          <w:noProof/>
        </w:rPr>
      </w:r>
      <w:r>
        <w:rPr>
          <w:noProof/>
        </w:rPr>
        <w:fldChar w:fldCharType="separate"/>
      </w:r>
      <w:r w:rsidRPr="00CF2EE9">
        <w:rPr>
          <w:noProof/>
          <w:lang w:val="en-US"/>
        </w:rPr>
        <w:t>13</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5.6 Converting a Search Event</w:t>
      </w:r>
      <w:r w:rsidRPr="00CF2EE9">
        <w:rPr>
          <w:noProof/>
          <w:lang w:val="en-US"/>
        </w:rPr>
        <w:tab/>
      </w:r>
      <w:r>
        <w:rPr>
          <w:noProof/>
        </w:rPr>
        <w:fldChar w:fldCharType="begin"/>
      </w:r>
      <w:r w:rsidRPr="00CF2EE9">
        <w:rPr>
          <w:noProof/>
          <w:lang w:val="en-US"/>
        </w:rPr>
        <w:instrText xml:space="preserve"> PAGEREF _Toc495586587 \h </w:instrText>
      </w:r>
      <w:r>
        <w:rPr>
          <w:noProof/>
        </w:rPr>
      </w:r>
      <w:r>
        <w:rPr>
          <w:noProof/>
        </w:rPr>
        <w:fldChar w:fldCharType="separate"/>
      </w:r>
      <w:r w:rsidRPr="00CF2EE9">
        <w:rPr>
          <w:noProof/>
          <w:lang w:val="en-US"/>
        </w:rPr>
        <w:t>14</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5.7 Converting Gel Data</w:t>
      </w:r>
      <w:r w:rsidRPr="00CF2EE9">
        <w:rPr>
          <w:noProof/>
          <w:lang w:val="en-US"/>
        </w:rPr>
        <w:tab/>
      </w:r>
      <w:r>
        <w:rPr>
          <w:noProof/>
        </w:rPr>
        <w:fldChar w:fldCharType="begin"/>
      </w:r>
      <w:r w:rsidRPr="00CF2EE9">
        <w:rPr>
          <w:noProof/>
          <w:lang w:val="en-US"/>
        </w:rPr>
        <w:instrText xml:space="preserve"> PAGEREF _Toc495586588 \h </w:instrText>
      </w:r>
      <w:r>
        <w:rPr>
          <w:noProof/>
        </w:rPr>
      </w:r>
      <w:r>
        <w:rPr>
          <w:noProof/>
        </w:rPr>
        <w:fldChar w:fldCharType="separate"/>
      </w:r>
      <w:r w:rsidRPr="00CF2EE9">
        <w:rPr>
          <w:noProof/>
          <w:lang w:val="en-US"/>
        </w:rPr>
        <w:t>14</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5.8 Instrument information and References</w:t>
      </w:r>
      <w:r w:rsidRPr="00CF2EE9">
        <w:rPr>
          <w:noProof/>
          <w:lang w:val="en-US"/>
        </w:rPr>
        <w:tab/>
      </w:r>
      <w:r>
        <w:rPr>
          <w:noProof/>
        </w:rPr>
        <w:fldChar w:fldCharType="begin"/>
      </w:r>
      <w:r w:rsidRPr="00CF2EE9">
        <w:rPr>
          <w:noProof/>
          <w:lang w:val="en-US"/>
        </w:rPr>
        <w:instrText xml:space="preserve"> PAGEREF _Toc495586589 \h </w:instrText>
      </w:r>
      <w:r>
        <w:rPr>
          <w:noProof/>
        </w:rPr>
      </w:r>
      <w:r>
        <w:rPr>
          <w:noProof/>
        </w:rPr>
        <w:fldChar w:fldCharType="separate"/>
      </w:r>
      <w:r w:rsidRPr="00CF2EE9">
        <w:rPr>
          <w:noProof/>
          <w:lang w:val="en-US"/>
        </w:rPr>
        <w:t>15</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5.9 Missing Information</w:t>
      </w:r>
      <w:r w:rsidRPr="00CF2EE9">
        <w:rPr>
          <w:noProof/>
          <w:lang w:val="en-US"/>
        </w:rPr>
        <w:tab/>
      </w:r>
      <w:r>
        <w:rPr>
          <w:noProof/>
        </w:rPr>
        <w:fldChar w:fldCharType="begin"/>
      </w:r>
      <w:r w:rsidRPr="00CF2EE9">
        <w:rPr>
          <w:noProof/>
          <w:lang w:val="en-US"/>
        </w:rPr>
        <w:instrText xml:space="preserve"> PAGEREF _Toc495586590 \h </w:instrText>
      </w:r>
      <w:r>
        <w:rPr>
          <w:noProof/>
        </w:rPr>
      </w:r>
      <w:r>
        <w:rPr>
          <w:noProof/>
        </w:rPr>
        <w:fldChar w:fldCharType="separate"/>
      </w:r>
      <w:r w:rsidRPr="00CF2EE9">
        <w:rPr>
          <w:noProof/>
          <w:lang w:val="en-US"/>
        </w:rPr>
        <w:t>15</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6 Workflow 3: Proteome Discoverer</w:t>
      </w:r>
      <w:r w:rsidRPr="00CF4E09">
        <w:rPr>
          <w:noProof/>
          <w:vertAlign w:val="superscript"/>
          <w:lang w:val="en-GB"/>
        </w:rPr>
        <w:t>®</w:t>
      </w:r>
      <w:r w:rsidRPr="00CF2EE9">
        <w:rPr>
          <w:noProof/>
          <w:lang w:val="en-US"/>
        </w:rPr>
        <w:t xml:space="preserve"> to mzIdentML conversion</w:t>
      </w:r>
      <w:r w:rsidRPr="00CF2EE9">
        <w:rPr>
          <w:noProof/>
          <w:lang w:val="en-US"/>
        </w:rPr>
        <w:tab/>
      </w:r>
      <w:r>
        <w:rPr>
          <w:noProof/>
        </w:rPr>
        <w:fldChar w:fldCharType="begin"/>
      </w:r>
      <w:r w:rsidRPr="00CF2EE9">
        <w:rPr>
          <w:noProof/>
          <w:lang w:val="en-US"/>
        </w:rPr>
        <w:instrText xml:space="preserve"> PAGEREF _Toc495586591 \h </w:instrText>
      </w:r>
      <w:r>
        <w:rPr>
          <w:noProof/>
        </w:rPr>
      </w:r>
      <w:r>
        <w:rPr>
          <w:noProof/>
        </w:rPr>
        <w:fldChar w:fldCharType="separate"/>
      </w:r>
      <w:r w:rsidRPr="00CF2EE9">
        <w:rPr>
          <w:noProof/>
          <w:lang w:val="en-US"/>
        </w:rPr>
        <w:t>17</w:t>
      </w:r>
      <w:r>
        <w:rPr>
          <w:noProof/>
        </w:rPr>
        <w:fldChar w:fldCharType="end"/>
      </w:r>
    </w:p>
    <w:p w:rsidR="00CF2EE9" w:rsidRPr="00CF2EE9" w:rsidRDefault="00CF2EE9">
      <w:pPr>
        <w:pStyle w:val="Verzeichnis2"/>
        <w:tabs>
          <w:tab w:val="right" w:leader="dot" w:pos="9062"/>
        </w:tabs>
        <w:rPr>
          <w:rFonts w:asciiTheme="minorHAnsi" w:eastAsiaTheme="minorEastAsia" w:hAnsiTheme="minorHAnsi" w:cstheme="minorBidi"/>
          <w:noProof/>
          <w:sz w:val="22"/>
          <w:lang w:val="en-US" w:eastAsia="de-DE"/>
        </w:rPr>
      </w:pPr>
      <w:r w:rsidRPr="00CF2EE9">
        <w:rPr>
          <w:noProof/>
          <w:lang w:val="en-US"/>
        </w:rPr>
        <w:t>Configuration (file ./config/log4j.properties):</w:t>
      </w:r>
      <w:r w:rsidRPr="00CF2EE9">
        <w:rPr>
          <w:noProof/>
          <w:lang w:val="en-US"/>
        </w:rPr>
        <w:tab/>
      </w:r>
      <w:r>
        <w:rPr>
          <w:noProof/>
        </w:rPr>
        <w:fldChar w:fldCharType="begin"/>
      </w:r>
      <w:r w:rsidRPr="00CF2EE9">
        <w:rPr>
          <w:noProof/>
          <w:lang w:val="en-US"/>
        </w:rPr>
        <w:instrText xml:space="preserve"> PAGEREF _Toc495586592 \h </w:instrText>
      </w:r>
      <w:r>
        <w:rPr>
          <w:noProof/>
        </w:rPr>
      </w:r>
      <w:r>
        <w:rPr>
          <w:noProof/>
        </w:rPr>
        <w:fldChar w:fldCharType="separate"/>
      </w:r>
      <w:r w:rsidRPr="00CF2EE9">
        <w:rPr>
          <w:noProof/>
          <w:lang w:val="en-US"/>
        </w:rPr>
        <w:t>17</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7 Workflow 4: ProteinScape</w:t>
      </w:r>
      <w:r w:rsidRPr="00CF4E09">
        <w:rPr>
          <w:noProof/>
          <w:vertAlign w:val="superscript"/>
          <w:lang w:val="en-GB"/>
        </w:rPr>
        <w:t>®</w:t>
      </w:r>
      <w:r w:rsidRPr="00CF2EE9">
        <w:rPr>
          <w:noProof/>
          <w:lang w:val="en-US"/>
        </w:rPr>
        <w:t xml:space="preserve"> 2.1 to mzIdentML conversion</w:t>
      </w:r>
      <w:r w:rsidRPr="00CF2EE9">
        <w:rPr>
          <w:noProof/>
          <w:lang w:val="en-US"/>
        </w:rPr>
        <w:tab/>
      </w:r>
      <w:r>
        <w:rPr>
          <w:noProof/>
        </w:rPr>
        <w:fldChar w:fldCharType="begin"/>
      </w:r>
      <w:r w:rsidRPr="00CF2EE9">
        <w:rPr>
          <w:noProof/>
          <w:lang w:val="en-US"/>
        </w:rPr>
        <w:instrText xml:space="preserve"> PAGEREF _Toc495586593 \h </w:instrText>
      </w:r>
      <w:r>
        <w:rPr>
          <w:noProof/>
        </w:rPr>
      </w:r>
      <w:r>
        <w:rPr>
          <w:noProof/>
        </w:rPr>
        <w:fldChar w:fldCharType="separate"/>
      </w:r>
      <w:r w:rsidRPr="00CF2EE9">
        <w:rPr>
          <w:noProof/>
          <w:lang w:val="en-US"/>
        </w:rPr>
        <w:t>21</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8 Workflow 5: Spectral Counts to mzQuantML conversion</w:t>
      </w:r>
      <w:r w:rsidRPr="00CF2EE9">
        <w:rPr>
          <w:noProof/>
          <w:lang w:val="en-US"/>
        </w:rPr>
        <w:tab/>
      </w:r>
      <w:r>
        <w:rPr>
          <w:noProof/>
        </w:rPr>
        <w:fldChar w:fldCharType="begin"/>
      </w:r>
      <w:r w:rsidRPr="00CF2EE9">
        <w:rPr>
          <w:noProof/>
          <w:lang w:val="en-US"/>
        </w:rPr>
        <w:instrText xml:space="preserve"> PAGEREF _Toc495586594 \h </w:instrText>
      </w:r>
      <w:r>
        <w:rPr>
          <w:noProof/>
        </w:rPr>
      </w:r>
      <w:r>
        <w:rPr>
          <w:noProof/>
        </w:rPr>
        <w:fldChar w:fldCharType="separate"/>
      </w:r>
      <w:r w:rsidRPr="00CF2EE9">
        <w:rPr>
          <w:noProof/>
          <w:lang w:val="en-US"/>
        </w:rPr>
        <w:t>23</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9 Tools menu</w:t>
      </w:r>
      <w:r w:rsidRPr="00CF2EE9">
        <w:rPr>
          <w:noProof/>
          <w:lang w:val="en-US"/>
        </w:rPr>
        <w:tab/>
      </w:r>
      <w:r>
        <w:rPr>
          <w:noProof/>
        </w:rPr>
        <w:fldChar w:fldCharType="begin"/>
      </w:r>
      <w:r w:rsidRPr="00CF2EE9">
        <w:rPr>
          <w:noProof/>
          <w:lang w:val="en-US"/>
        </w:rPr>
        <w:instrText xml:space="preserve"> PAGEREF _Toc495586595 \h </w:instrText>
      </w:r>
      <w:r>
        <w:rPr>
          <w:noProof/>
        </w:rPr>
      </w:r>
      <w:r>
        <w:rPr>
          <w:noProof/>
        </w:rPr>
        <w:fldChar w:fldCharType="separate"/>
      </w:r>
      <w:r w:rsidRPr="00CF2EE9">
        <w:rPr>
          <w:noProof/>
          <w:lang w:val="en-US"/>
        </w:rPr>
        <w:t>24</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10 Command Line Arguments for batch mode</w:t>
      </w:r>
      <w:r w:rsidRPr="00CF2EE9">
        <w:rPr>
          <w:noProof/>
          <w:lang w:val="en-US"/>
        </w:rPr>
        <w:tab/>
      </w:r>
      <w:r>
        <w:rPr>
          <w:noProof/>
        </w:rPr>
        <w:fldChar w:fldCharType="begin"/>
      </w:r>
      <w:r w:rsidRPr="00CF2EE9">
        <w:rPr>
          <w:noProof/>
          <w:lang w:val="en-US"/>
        </w:rPr>
        <w:instrText xml:space="preserve"> PAGEREF _Toc495586596 \h </w:instrText>
      </w:r>
      <w:r>
        <w:rPr>
          <w:noProof/>
        </w:rPr>
      </w:r>
      <w:r>
        <w:rPr>
          <w:noProof/>
        </w:rPr>
        <w:fldChar w:fldCharType="separate"/>
      </w:r>
      <w:r w:rsidRPr="00CF2EE9">
        <w:rPr>
          <w:noProof/>
          <w:lang w:val="en-US"/>
        </w:rPr>
        <w:t>24</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11 KNIME integration</w:t>
      </w:r>
      <w:r w:rsidRPr="00CF2EE9">
        <w:rPr>
          <w:noProof/>
          <w:lang w:val="en-US"/>
        </w:rPr>
        <w:tab/>
      </w:r>
      <w:r>
        <w:rPr>
          <w:noProof/>
        </w:rPr>
        <w:fldChar w:fldCharType="begin"/>
      </w:r>
      <w:r w:rsidRPr="00CF2EE9">
        <w:rPr>
          <w:noProof/>
          <w:lang w:val="en-US"/>
        </w:rPr>
        <w:instrText xml:space="preserve"> PAGEREF _Toc495586597 \h </w:instrText>
      </w:r>
      <w:r>
        <w:rPr>
          <w:noProof/>
        </w:rPr>
      </w:r>
      <w:r>
        <w:rPr>
          <w:noProof/>
        </w:rPr>
        <w:fldChar w:fldCharType="separate"/>
      </w:r>
      <w:r w:rsidRPr="00CF2EE9">
        <w:rPr>
          <w:noProof/>
          <w:lang w:val="en-US"/>
        </w:rPr>
        <w:t>28</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12 Versioning Information and Release Notes</w:t>
      </w:r>
      <w:r w:rsidRPr="00CF2EE9">
        <w:rPr>
          <w:noProof/>
          <w:lang w:val="en-US"/>
        </w:rPr>
        <w:tab/>
      </w:r>
      <w:r>
        <w:rPr>
          <w:noProof/>
        </w:rPr>
        <w:fldChar w:fldCharType="begin"/>
      </w:r>
      <w:r w:rsidRPr="00CF2EE9">
        <w:rPr>
          <w:noProof/>
          <w:lang w:val="en-US"/>
        </w:rPr>
        <w:instrText xml:space="preserve"> PAGEREF _Toc495586598 \h </w:instrText>
      </w:r>
      <w:r>
        <w:rPr>
          <w:noProof/>
        </w:rPr>
      </w:r>
      <w:r>
        <w:rPr>
          <w:noProof/>
        </w:rPr>
        <w:fldChar w:fldCharType="separate"/>
      </w:r>
      <w:r w:rsidRPr="00CF2EE9">
        <w:rPr>
          <w:noProof/>
          <w:lang w:val="en-US"/>
        </w:rPr>
        <w:t>28</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13 How to cite</w:t>
      </w:r>
      <w:r w:rsidRPr="00CF2EE9">
        <w:rPr>
          <w:noProof/>
          <w:lang w:val="en-US"/>
        </w:rPr>
        <w:tab/>
      </w:r>
      <w:r>
        <w:rPr>
          <w:noProof/>
        </w:rPr>
        <w:fldChar w:fldCharType="begin"/>
      </w:r>
      <w:r w:rsidRPr="00CF2EE9">
        <w:rPr>
          <w:noProof/>
          <w:lang w:val="en-US"/>
        </w:rPr>
        <w:instrText xml:space="preserve"> PAGEREF _Toc495586599 \h </w:instrText>
      </w:r>
      <w:r>
        <w:rPr>
          <w:noProof/>
        </w:rPr>
      </w:r>
      <w:r>
        <w:rPr>
          <w:noProof/>
        </w:rPr>
        <w:fldChar w:fldCharType="separate"/>
      </w:r>
      <w:r w:rsidRPr="00CF2EE9">
        <w:rPr>
          <w:noProof/>
          <w:lang w:val="en-US"/>
        </w:rPr>
        <w:t>30</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14 Known Bugs</w:t>
      </w:r>
      <w:r w:rsidRPr="00CF2EE9">
        <w:rPr>
          <w:noProof/>
          <w:lang w:val="en-US"/>
        </w:rPr>
        <w:tab/>
      </w:r>
      <w:r>
        <w:rPr>
          <w:noProof/>
        </w:rPr>
        <w:fldChar w:fldCharType="begin"/>
      </w:r>
      <w:r w:rsidRPr="00CF2EE9">
        <w:rPr>
          <w:noProof/>
          <w:lang w:val="en-US"/>
        </w:rPr>
        <w:instrText xml:space="preserve"> PAGEREF _Toc495586600 \h </w:instrText>
      </w:r>
      <w:r>
        <w:rPr>
          <w:noProof/>
        </w:rPr>
      </w:r>
      <w:r>
        <w:rPr>
          <w:noProof/>
        </w:rPr>
        <w:fldChar w:fldCharType="separate"/>
      </w:r>
      <w:r w:rsidRPr="00CF2EE9">
        <w:rPr>
          <w:noProof/>
          <w:lang w:val="en-US"/>
        </w:rPr>
        <w:t>30</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15 Planned future functionality</w:t>
      </w:r>
      <w:r w:rsidRPr="00CF2EE9">
        <w:rPr>
          <w:noProof/>
          <w:lang w:val="en-US"/>
        </w:rPr>
        <w:tab/>
      </w:r>
      <w:r>
        <w:rPr>
          <w:noProof/>
        </w:rPr>
        <w:fldChar w:fldCharType="begin"/>
      </w:r>
      <w:r w:rsidRPr="00CF2EE9">
        <w:rPr>
          <w:noProof/>
          <w:lang w:val="en-US"/>
        </w:rPr>
        <w:instrText xml:space="preserve"> PAGEREF _Toc495586601 \h </w:instrText>
      </w:r>
      <w:r>
        <w:rPr>
          <w:noProof/>
        </w:rPr>
      </w:r>
      <w:r>
        <w:rPr>
          <w:noProof/>
        </w:rPr>
        <w:fldChar w:fldCharType="separate"/>
      </w:r>
      <w:r w:rsidRPr="00CF2EE9">
        <w:rPr>
          <w:noProof/>
          <w:lang w:val="en-US"/>
        </w:rPr>
        <w:t>31</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16 Acknowledgements</w:t>
      </w:r>
      <w:r w:rsidRPr="00CF2EE9">
        <w:rPr>
          <w:noProof/>
          <w:lang w:val="en-US"/>
        </w:rPr>
        <w:tab/>
      </w:r>
      <w:r>
        <w:rPr>
          <w:noProof/>
        </w:rPr>
        <w:fldChar w:fldCharType="begin"/>
      </w:r>
      <w:r w:rsidRPr="00CF2EE9">
        <w:rPr>
          <w:noProof/>
          <w:lang w:val="en-US"/>
        </w:rPr>
        <w:instrText xml:space="preserve"> PAGEREF _Toc495586602 \h </w:instrText>
      </w:r>
      <w:r>
        <w:rPr>
          <w:noProof/>
        </w:rPr>
      </w:r>
      <w:r>
        <w:rPr>
          <w:noProof/>
        </w:rPr>
        <w:fldChar w:fldCharType="separate"/>
      </w:r>
      <w:r w:rsidRPr="00CF2EE9">
        <w:rPr>
          <w:noProof/>
          <w:lang w:val="en-US"/>
        </w:rPr>
        <w:t>32</w:t>
      </w:r>
      <w:r>
        <w:rPr>
          <w:noProof/>
        </w:rPr>
        <w:fldChar w:fldCharType="end"/>
      </w:r>
    </w:p>
    <w:p w:rsidR="00CF2EE9" w:rsidRPr="00CF2EE9" w:rsidRDefault="00CF2EE9">
      <w:pPr>
        <w:pStyle w:val="Verzeichnis1"/>
        <w:tabs>
          <w:tab w:val="right" w:leader="dot" w:pos="9062"/>
        </w:tabs>
        <w:rPr>
          <w:rFonts w:asciiTheme="minorHAnsi" w:eastAsiaTheme="minorEastAsia" w:hAnsiTheme="minorHAnsi" w:cstheme="minorBidi"/>
          <w:noProof/>
          <w:sz w:val="22"/>
          <w:lang w:val="en-US" w:eastAsia="de-DE"/>
        </w:rPr>
      </w:pPr>
      <w:r w:rsidRPr="00CF2EE9">
        <w:rPr>
          <w:noProof/>
          <w:lang w:val="en-US"/>
        </w:rPr>
        <w:t>17 References</w:t>
      </w:r>
      <w:r w:rsidRPr="00CF2EE9">
        <w:rPr>
          <w:noProof/>
          <w:lang w:val="en-US"/>
        </w:rPr>
        <w:tab/>
      </w:r>
      <w:r>
        <w:rPr>
          <w:noProof/>
        </w:rPr>
        <w:fldChar w:fldCharType="begin"/>
      </w:r>
      <w:r w:rsidRPr="00CF2EE9">
        <w:rPr>
          <w:noProof/>
          <w:lang w:val="en-US"/>
        </w:rPr>
        <w:instrText xml:space="preserve"> PAGEREF _Toc495586603 \h </w:instrText>
      </w:r>
      <w:r>
        <w:rPr>
          <w:noProof/>
        </w:rPr>
      </w:r>
      <w:r>
        <w:rPr>
          <w:noProof/>
        </w:rPr>
        <w:fldChar w:fldCharType="separate"/>
      </w:r>
      <w:r w:rsidRPr="00CF2EE9">
        <w:rPr>
          <w:noProof/>
          <w:lang w:val="en-US"/>
        </w:rPr>
        <w:t>33</w:t>
      </w:r>
      <w:r>
        <w:rPr>
          <w:noProof/>
        </w:rPr>
        <w:fldChar w:fldCharType="end"/>
      </w:r>
    </w:p>
    <w:p w:rsidR="00FA2C3E" w:rsidRPr="00FA2C3E" w:rsidRDefault="0019552A" w:rsidP="007718DB">
      <w:pPr>
        <w:rPr>
          <w:lang w:val="en-GB"/>
        </w:rPr>
      </w:pPr>
      <w:r>
        <w:rPr>
          <w:lang w:val="en-GB"/>
        </w:rPr>
        <w:fldChar w:fldCharType="end"/>
      </w:r>
    </w:p>
    <w:p w:rsidR="003D6B8D" w:rsidRDefault="003D6B8D" w:rsidP="003D6B8D">
      <w:pPr>
        <w:pStyle w:val="berschrift1"/>
      </w:pPr>
      <w:r>
        <w:fldChar w:fldCharType="begin"/>
      </w:r>
      <w:r>
        <w:instrText xml:space="preserve"> AUTONUMLGL  \* Arabic \e \s </w:instrText>
      </w:r>
      <w:bookmarkStart w:id="15" w:name="_Toc495586557"/>
      <w:r>
        <w:fldChar w:fldCharType="end"/>
      </w:r>
      <w:r>
        <w:t xml:space="preserve"> Introduction</w:t>
      </w:r>
      <w:bookmarkEnd w:id="15"/>
    </w:p>
    <w:p w:rsidR="003D6B8D" w:rsidRPr="003D6B8D" w:rsidRDefault="003D6B8D" w:rsidP="003D6B8D">
      <w:pPr>
        <w:rPr>
          <w:lang w:val="en-US" w:eastAsia="de-DE"/>
        </w:rPr>
      </w:pPr>
      <w:r>
        <w:rPr>
          <w:lang w:val="en-US" w:eastAsia="de-DE"/>
        </w:rPr>
        <w:t>With ProCon you can convert proteomics identification and quantification results into HUPO standard formats</w:t>
      </w:r>
      <w:r w:rsidR="00ED73C1">
        <w:rPr>
          <w:lang w:val="en-US" w:eastAsia="de-DE"/>
        </w:rPr>
        <w:t xml:space="preserve"> </w:t>
      </w:r>
      <w:r w:rsidR="00ED73C1">
        <w:rPr>
          <w:lang w:val="en-US" w:eastAsia="de-DE"/>
        </w:rPr>
        <w:fldChar w:fldCharType="begin">
          <w:fldData xml:space="preserve">PEVuZE5vdGU+PENpdGU+PEF1dGhvcj5EZXV0c2NoPC9BdXRob3I+PFllYXI+MjAxNTwvWWVhcj48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</w:fldData>
        </w:fldChar>
      </w:r>
      <w:r w:rsidR="00ED73C1">
        <w:rPr>
          <w:lang w:val="en-US" w:eastAsia="de-DE"/>
        </w:rPr>
        <w:instrText xml:space="preserve"> ADDIN EN.CITE </w:instrText>
      </w:r>
      <w:r w:rsidR="00ED73C1">
        <w:rPr>
          <w:lang w:val="en-US" w:eastAsia="de-DE"/>
        </w:rPr>
        <w:fldChar w:fldCharType="begin">
          <w:fldData xml:space="preserve">PEVuZE5vdGU+PENpdGU+PEF1dGhvcj5EZXV0c2NoPC9BdXRob3I+PFllYXI+MjAxNTwvWWVhcj48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</w:fldData>
        </w:fldChar>
      </w:r>
      <w:r w:rsidR="00ED73C1">
        <w:rPr>
          <w:lang w:val="en-US" w:eastAsia="de-DE"/>
        </w:rPr>
        <w:instrText xml:space="preserve"> ADDIN EN.CITE.DATA </w:instrText>
      </w:r>
      <w:r w:rsidR="00ED73C1">
        <w:rPr>
          <w:lang w:val="en-US" w:eastAsia="de-DE"/>
        </w:rPr>
      </w:r>
      <w:r w:rsidR="00ED73C1">
        <w:rPr>
          <w:lang w:val="en-US" w:eastAsia="de-DE"/>
        </w:rPr>
        <w:fldChar w:fldCharType="end"/>
      </w:r>
      <w:r w:rsidR="00ED73C1">
        <w:rPr>
          <w:lang w:val="en-US" w:eastAsia="de-DE"/>
        </w:rPr>
      </w:r>
      <w:r w:rsidR="00ED73C1">
        <w:rPr>
          <w:lang w:val="en-US" w:eastAsia="de-DE"/>
        </w:rPr>
        <w:fldChar w:fldCharType="separate"/>
      </w:r>
      <w:r w:rsidR="00ED73C1">
        <w:rPr>
          <w:noProof/>
          <w:lang w:val="en-US" w:eastAsia="de-DE"/>
        </w:rPr>
        <w:t>[1, 2]</w:t>
      </w:r>
      <w:r w:rsidR="00ED73C1">
        <w:rPr>
          <w:lang w:val="en-US" w:eastAsia="de-DE"/>
        </w:rPr>
        <w:fldChar w:fldCharType="end"/>
      </w:r>
      <w:r>
        <w:rPr>
          <w:lang w:val="en-US" w:eastAsia="de-DE"/>
        </w:rPr>
        <w:t>, which can be used to upload your results into public repositories.</w:t>
      </w:r>
    </w:p>
    <w:p w:rsidR="000212C3" w:rsidRDefault="0019552A" w:rsidP="007718DB">
      <w:pPr>
        <w:pStyle w:val="berschrift1"/>
      </w:pPr>
      <w:r>
        <w:fldChar w:fldCharType="begin"/>
      </w:r>
      <w:r w:rsidR="006D3103">
        <w:instrText xml:space="preserve"> AUTONUMLGL  \* Arabic \e \s </w:instrText>
      </w:r>
      <w:bookmarkStart w:id="16" w:name="_Toc254627738"/>
      <w:bookmarkStart w:id="17" w:name="_Toc254627935"/>
      <w:bookmarkStart w:id="18" w:name="_Toc495586558"/>
      <w:r>
        <w:fldChar w:fldCharType="end"/>
      </w:r>
      <w:r w:rsidR="007413E3">
        <w:t xml:space="preserve"> </w:t>
      </w:r>
      <w:r w:rsidR="000212C3">
        <w:t>Installation</w:t>
      </w:r>
      <w:bookmarkEnd w:id="16"/>
      <w:bookmarkEnd w:id="17"/>
      <w:bookmarkEnd w:id="18"/>
    </w:p>
    <w:p w:rsidR="000212C3" w:rsidRDefault="00D20F4A" w:rsidP="007718DB">
      <w:pPr>
        <w:rPr>
          <w:lang w:val="en-GB"/>
        </w:rPr>
      </w:pPr>
      <w:r>
        <w:rPr>
          <w:lang w:val="en-GB"/>
        </w:rPr>
        <w:t>I</w:t>
      </w:r>
      <w:r w:rsidR="000212C3">
        <w:rPr>
          <w:lang w:val="en-GB"/>
        </w:rPr>
        <w:t>nstall Java SE</w:t>
      </w:r>
      <w:r w:rsidR="007C7688">
        <w:rPr>
          <w:lang w:val="en-GB"/>
        </w:rPr>
        <w:t xml:space="preserve"> (Standard Edition)</w:t>
      </w:r>
      <w:r w:rsidR="000212C3">
        <w:rPr>
          <w:lang w:val="en-GB"/>
        </w:rPr>
        <w:t xml:space="preserve"> (JRE)</w:t>
      </w:r>
      <w:r w:rsidR="00107F91">
        <w:rPr>
          <w:lang w:val="en-GB"/>
        </w:rPr>
        <w:t>:</w:t>
      </w:r>
      <w:r w:rsidR="000212C3">
        <w:rPr>
          <w:lang w:val="en-GB"/>
        </w:rPr>
        <w:t xml:space="preserve"> ProCon </w:t>
      </w:r>
      <w:r w:rsidR="00D34BF5">
        <w:rPr>
          <w:lang w:val="en-GB"/>
        </w:rPr>
        <w:t>0.9.</w:t>
      </w:r>
      <w:r w:rsidR="007C1C34">
        <w:rPr>
          <w:lang w:val="en-GB"/>
        </w:rPr>
        <w:t>806</w:t>
      </w:r>
      <w:r w:rsidR="00D34BF5">
        <w:rPr>
          <w:lang w:val="en-GB"/>
        </w:rPr>
        <w:t xml:space="preserve"> </w:t>
      </w:r>
      <w:r w:rsidR="000212C3">
        <w:rPr>
          <w:lang w:val="en-GB"/>
        </w:rPr>
        <w:t xml:space="preserve">was </w:t>
      </w:r>
      <w:r w:rsidR="00D34BF5">
        <w:rPr>
          <w:lang w:val="en-GB"/>
        </w:rPr>
        <w:t xml:space="preserve">developed and </w:t>
      </w:r>
      <w:r w:rsidR="000212C3">
        <w:rPr>
          <w:lang w:val="en-GB"/>
        </w:rPr>
        <w:t>tested with J</w:t>
      </w:r>
      <w:r w:rsidR="007A4754">
        <w:rPr>
          <w:lang w:val="en-GB"/>
        </w:rPr>
        <w:t>OpenJDK 1</w:t>
      </w:r>
      <w:r w:rsidR="007C1C34">
        <w:rPr>
          <w:lang w:val="en-GB"/>
        </w:rPr>
        <w:t>3</w:t>
      </w:r>
      <w:r w:rsidR="007A4754">
        <w:rPr>
          <w:lang w:val="en-GB"/>
        </w:rPr>
        <w:t>.0.1</w:t>
      </w:r>
      <w:r w:rsidR="000352DA">
        <w:rPr>
          <w:lang w:val="en-GB"/>
        </w:rPr>
        <w:t xml:space="preserve">, </w:t>
      </w:r>
      <w:r w:rsidR="00445FC2">
        <w:rPr>
          <w:lang w:val="en-GB"/>
        </w:rPr>
        <w:t>64 Bit</w:t>
      </w:r>
      <w:r w:rsidR="00D34BF5">
        <w:rPr>
          <w:lang w:val="en-GB"/>
        </w:rPr>
        <w:t>. For Java 8, 9 and 10 you should use the old version 0.9.723 instead</w:t>
      </w:r>
      <w:r w:rsidR="00FE7C66">
        <w:rPr>
          <w:lang w:val="en-GB"/>
        </w:rPr>
        <w:t xml:space="preserve">. The </w:t>
      </w:r>
      <w:r w:rsidR="00E86233">
        <w:rPr>
          <w:lang w:val="en-GB"/>
        </w:rPr>
        <w:t>latest Java Runtime Environment (JRE)</w:t>
      </w:r>
      <w:r w:rsidR="00FE7C66">
        <w:rPr>
          <w:lang w:val="en-GB"/>
        </w:rPr>
        <w:t xml:space="preserve"> </w:t>
      </w:r>
      <w:r w:rsidR="007A4754">
        <w:rPr>
          <w:lang w:val="en-GB"/>
        </w:rPr>
        <w:t>is downloadable</w:t>
      </w:r>
      <w:r w:rsidR="00FE7C66">
        <w:rPr>
          <w:lang w:val="en-GB"/>
        </w:rPr>
        <w:t xml:space="preserve"> from</w:t>
      </w:r>
      <w:r w:rsidR="000212C3">
        <w:rPr>
          <w:lang w:val="en-GB"/>
        </w:rPr>
        <w:t xml:space="preserve"> </w:t>
      </w:r>
      <w:hyperlink r:id="rId8" w:history="1">
        <w:r w:rsidR="000352DA" w:rsidRPr="00633576">
          <w:rPr>
            <w:rStyle w:val="Hyperlink"/>
            <w:lang w:val="en-GB"/>
          </w:rPr>
          <w:t>http://www.oracle.com/technetwork/java/javase/downloads/index.html</w:t>
        </w:r>
      </w:hyperlink>
      <w:r w:rsidR="007A4754">
        <w:rPr>
          <w:lang w:val="en-GB"/>
        </w:rPr>
        <w:t xml:space="preserve"> resp from </w:t>
      </w:r>
      <w:hyperlink r:id="rId9" w:history="1">
        <w:r w:rsidR="007C1C34" w:rsidRPr="000012FB">
          <w:rPr>
            <w:rStyle w:val="Hyperlink"/>
            <w:lang w:val="en-GB"/>
          </w:rPr>
          <w:t>https://jdk.java.net/13/.</w:t>
        </w:r>
      </w:hyperlink>
    </w:p>
    <w:p w:rsidR="000212C3" w:rsidRDefault="000212C3" w:rsidP="007718DB">
      <w:pPr>
        <w:rPr>
          <w:lang w:val="en-GB"/>
        </w:rPr>
      </w:pPr>
    </w:p>
    <w:p w:rsidR="00E86233" w:rsidRDefault="00E86233" w:rsidP="007718DB">
      <w:pPr>
        <w:rPr>
          <w:lang w:val="en-GB"/>
        </w:rPr>
      </w:pPr>
      <w:r>
        <w:rPr>
          <w:lang w:val="en-GB"/>
        </w:rPr>
        <w:t xml:space="preserve">You can inspect, which </w:t>
      </w:r>
      <w:r w:rsidR="00D34BF5">
        <w:rPr>
          <w:lang w:val="en-GB"/>
        </w:rPr>
        <w:t xml:space="preserve">Java </w:t>
      </w:r>
      <w:r>
        <w:rPr>
          <w:lang w:val="en-GB"/>
        </w:rPr>
        <w:t>version is installed on your PC by executing the following command in the Windows command prompt (cmd.exe):</w:t>
      </w:r>
    </w:p>
    <w:p w:rsidR="00E86233" w:rsidRDefault="00E86233" w:rsidP="007718DB">
      <w:pPr>
        <w:rPr>
          <w:lang w:val="en-GB"/>
        </w:rPr>
      </w:pPr>
      <w:r>
        <w:rPr>
          <w:lang w:val="en-GB"/>
        </w:rPr>
        <w:tab/>
        <w:t>java -version</w:t>
      </w:r>
    </w:p>
    <w:p w:rsidR="00E86233" w:rsidRDefault="00E86233" w:rsidP="007718DB">
      <w:pPr>
        <w:rPr>
          <w:lang w:val="en-GB"/>
        </w:rPr>
      </w:pPr>
    </w:p>
    <w:p w:rsidR="00E86233" w:rsidRDefault="00E86233" w:rsidP="007718DB">
      <w:pPr>
        <w:rPr>
          <w:lang w:val="en-GB"/>
        </w:rPr>
      </w:pPr>
      <w:r>
        <w:rPr>
          <w:noProof/>
          <w:lang w:val="en-US"/>
        </w:rPr>
        <w:drawing>
          <wp:inline distT="0" distB="0" distL="0" distR="0">
            <wp:extent cx="5372850" cy="126700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d_prompt.PNG"/>
                    <pic:cNvPicPr/>
                  </pic:nvPicPr>
                  <pic:blipFill>
                    <a:blip r:embed="rId10">
                      <a:extLst>
                        <a:ext uri="{28A0092B-C50C-407E-A947-70E740481C1C}">
                          <a14:useLocalDpi xmlns:a14="http://schemas.microsoft.com/office/drawing/2010/main" val="0"/>
                        </a:ext>
                      </a:extLst>
                    </a:blip>
                    <a:stretch>
                      <a:fillRect/>
                    </a:stretch>
                  </pic:blipFill>
                  <pic:spPr>
                    <a:xfrm>
                      <a:off x="0" y="0"/>
                      <a:ext cx="5372850" cy="1267002"/>
                    </a:xfrm>
                    <a:prstGeom prst="rect">
                      <a:avLst/>
                    </a:prstGeom>
                  </pic:spPr>
                </pic:pic>
              </a:graphicData>
            </a:graphic>
          </wp:inline>
        </w:drawing>
      </w:r>
    </w:p>
    <w:p w:rsidR="00E86233" w:rsidRDefault="00E86233" w:rsidP="007718DB">
      <w:pPr>
        <w:rPr>
          <w:lang w:val="en-GB"/>
        </w:rPr>
      </w:pPr>
    </w:p>
    <w:p w:rsidR="00E86233" w:rsidRDefault="00E86233" w:rsidP="007718DB">
      <w:pPr>
        <w:rPr>
          <w:lang w:val="en-GB"/>
        </w:rPr>
      </w:pPr>
    </w:p>
    <w:p w:rsidR="00D20F4A" w:rsidRPr="00D20F4A" w:rsidRDefault="000352DA" w:rsidP="007718DB">
      <w:pPr>
        <w:rPr>
          <w:b/>
          <w:lang w:val="en-GB"/>
        </w:rPr>
      </w:pPr>
      <w:r>
        <w:rPr>
          <w:b/>
          <w:lang w:val="en-GB"/>
        </w:rPr>
        <w:t>! I</w:t>
      </w:r>
      <w:r w:rsidR="00D20F4A" w:rsidRPr="00D20F4A">
        <w:rPr>
          <w:b/>
          <w:lang w:val="en-GB"/>
        </w:rPr>
        <w:t>nstallation</w:t>
      </w:r>
      <w:r w:rsidR="00D20F4A">
        <w:rPr>
          <w:b/>
          <w:lang w:val="en-GB"/>
        </w:rPr>
        <w:t xml:space="preserve"> of </w:t>
      </w:r>
      <w:r w:rsidR="0071120D">
        <w:rPr>
          <w:b/>
          <w:lang w:val="en-GB"/>
        </w:rPr>
        <w:t xml:space="preserve">a </w:t>
      </w:r>
      <w:r w:rsidR="00D20F4A">
        <w:rPr>
          <w:b/>
          <w:lang w:val="en-GB"/>
        </w:rPr>
        <w:t xml:space="preserve">new </w:t>
      </w:r>
      <w:r w:rsidR="00157B89">
        <w:rPr>
          <w:b/>
          <w:lang w:val="en-GB"/>
        </w:rPr>
        <w:t xml:space="preserve">ProCon </w:t>
      </w:r>
      <w:r w:rsidR="00D20F4A">
        <w:rPr>
          <w:b/>
          <w:lang w:val="en-GB"/>
        </w:rPr>
        <w:t>release:</w:t>
      </w:r>
      <w:r w:rsidR="00D20F4A" w:rsidRPr="00D20F4A">
        <w:rPr>
          <w:b/>
          <w:lang w:val="en-GB"/>
        </w:rPr>
        <w:t xml:space="preserve"> !</w:t>
      </w:r>
    </w:p>
    <w:p w:rsidR="000212C3" w:rsidRPr="004765DC" w:rsidRDefault="000212C3" w:rsidP="007718DB">
      <w:pPr>
        <w:rPr>
          <w:lang w:val="en-GB"/>
        </w:rPr>
      </w:pPr>
      <w:r w:rsidRPr="004765DC">
        <w:rPr>
          <w:lang w:val="en-GB"/>
        </w:rPr>
        <w:t xml:space="preserve">If you have already used ProCon and install a new release be sure to “save” any changes made to </w:t>
      </w:r>
      <w:r w:rsidR="00660417">
        <w:rPr>
          <w:lang w:val="en-GB"/>
        </w:rPr>
        <w:t>.</w:t>
      </w:r>
      <w:r w:rsidRPr="004765DC">
        <w:rPr>
          <w:lang w:val="en-GB"/>
        </w:rPr>
        <w:t>config files (e.g. added modifications</w:t>
      </w:r>
      <w:r w:rsidR="00D20F4A">
        <w:rPr>
          <w:lang w:val="en-GB"/>
        </w:rPr>
        <w:t>, institute address or server information</w:t>
      </w:r>
      <w:r w:rsidRPr="004765DC">
        <w:rPr>
          <w:lang w:val="en-GB"/>
        </w:rPr>
        <w:t>).</w:t>
      </w:r>
    </w:p>
    <w:p w:rsidR="000212C3" w:rsidRDefault="000212C3" w:rsidP="007718DB">
      <w:pPr>
        <w:rPr>
          <w:lang w:val="en-GB"/>
        </w:rPr>
      </w:pPr>
    </w:p>
    <w:p w:rsidR="000212C3" w:rsidRDefault="000212C3" w:rsidP="007718DB">
      <w:pPr>
        <w:rPr>
          <w:lang w:val="en-GB"/>
        </w:rPr>
      </w:pPr>
      <w:r>
        <w:rPr>
          <w:lang w:val="en-GB"/>
        </w:rPr>
        <w:t xml:space="preserve">Then unzip </w:t>
      </w:r>
      <w:r w:rsidRPr="00904302">
        <w:rPr>
          <w:b/>
          <w:lang w:val="en-GB"/>
        </w:rPr>
        <w:t>ProCon</w:t>
      </w:r>
      <w:r>
        <w:rPr>
          <w:b/>
          <w:lang w:val="en-GB"/>
        </w:rPr>
        <w:t>_dist</w:t>
      </w:r>
      <w:r w:rsidRPr="009054B8">
        <w:rPr>
          <w:i/>
          <w:lang w:val="en-GB"/>
        </w:rPr>
        <w:t>&lt;version&gt;</w:t>
      </w:r>
      <w:r w:rsidRPr="00904302">
        <w:rPr>
          <w:b/>
          <w:lang w:val="en-GB"/>
        </w:rPr>
        <w:t>.zip</w:t>
      </w:r>
      <w:r>
        <w:rPr>
          <w:lang w:val="en-GB"/>
        </w:rPr>
        <w:t xml:space="preserve"> into an arbitrary directory, e.g. </w:t>
      </w:r>
      <w:r w:rsidRPr="00904302">
        <w:rPr>
          <w:b/>
          <w:lang w:val="en-GB"/>
        </w:rPr>
        <w:t>C:\ProCon</w:t>
      </w:r>
      <w:r>
        <w:rPr>
          <w:lang w:val="en-GB"/>
        </w:rPr>
        <w:t xml:space="preserve">. This is the so-called </w:t>
      </w:r>
      <w:r w:rsidRPr="00904302">
        <w:rPr>
          <w:u w:val="single"/>
          <w:lang w:val="en-GB"/>
        </w:rPr>
        <w:t>working directory</w:t>
      </w:r>
      <w:r>
        <w:rPr>
          <w:lang w:val="en-GB"/>
        </w:rPr>
        <w:t>, from which you start ProCon later (see below).</w:t>
      </w:r>
    </w:p>
    <w:p w:rsidR="000212C3" w:rsidRDefault="000212C3" w:rsidP="007718DB">
      <w:pPr>
        <w:rPr>
          <w:lang w:val="en-GB"/>
        </w:rPr>
      </w:pPr>
    </w:p>
    <w:p w:rsidR="000212C3" w:rsidRDefault="000212C3" w:rsidP="007718DB">
      <w:pPr>
        <w:rPr>
          <w:lang w:val="en-GB"/>
        </w:rPr>
      </w:pPr>
      <w:r>
        <w:rPr>
          <w:lang w:val="en-GB"/>
        </w:rPr>
        <w:t>Verify (and potentially change) the configuration files (see next section</w:t>
      </w:r>
      <w:r w:rsidR="00201998">
        <w:rPr>
          <w:lang w:val="en-GB"/>
        </w:rPr>
        <w:t xml:space="preserve"> and configuration subsections in “Sequest</w:t>
      </w:r>
      <w:r w:rsidR="003E6F70">
        <w:rPr>
          <w:lang w:val="en-GB"/>
        </w:rPr>
        <w:t xml:space="preserve"> </w:t>
      </w:r>
      <w:r w:rsidR="0027116D">
        <w:rPr>
          <w:lang w:val="en-GB"/>
        </w:rPr>
        <w:t xml:space="preserve">.out </w:t>
      </w:r>
      <w:r w:rsidR="003E6F70">
        <w:rPr>
          <w:lang w:val="en-GB"/>
        </w:rPr>
        <w:t>Import</w:t>
      </w:r>
      <w:r w:rsidR="0027116D">
        <w:rPr>
          <w:lang w:val="en-GB"/>
        </w:rPr>
        <w:t xml:space="preserve"> ...</w:t>
      </w:r>
      <w:r w:rsidR="00201998">
        <w:rPr>
          <w:lang w:val="en-GB"/>
        </w:rPr>
        <w:t>” and “ProteinScape</w:t>
      </w:r>
      <w:r w:rsidR="00097F9C" w:rsidRPr="00097F9C">
        <w:rPr>
          <w:vertAlign w:val="superscript"/>
          <w:lang w:val="en-GB" w:eastAsia="de-DE"/>
        </w:rPr>
        <w:t>®</w:t>
      </w:r>
      <w:r w:rsidR="00403436">
        <w:rPr>
          <w:lang w:val="en-GB"/>
        </w:rPr>
        <w:t xml:space="preserve"> 1.</w:t>
      </w:r>
      <w:r w:rsidR="0027116D">
        <w:rPr>
          <w:lang w:val="en-GB"/>
        </w:rPr>
        <w:t>3</w:t>
      </w:r>
      <w:r w:rsidR="003E6F70">
        <w:rPr>
          <w:lang w:val="en-GB"/>
        </w:rPr>
        <w:t xml:space="preserve"> Import</w:t>
      </w:r>
      <w:r w:rsidR="0027116D">
        <w:rPr>
          <w:lang w:val="en-GB"/>
        </w:rPr>
        <w:t xml:space="preserve"> ...</w:t>
      </w:r>
      <w:r w:rsidR="00201998">
        <w:rPr>
          <w:lang w:val="en-GB"/>
        </w:rPr>
        <w:t>” sections</w:t>
      </w:r>
      <w:r>
        <w:rPr>
          <w:lang w:val="en-GB"/>
        </w:rPr>
        <w:t>).</w:t>
      </w:r>
    </w:p>
    <w:p w:rsidR="000212C3" w:rsidRDefault="000212C3" w:rsidP="007718DB">
      <w:pPr>
        <w:rPr>
          <w:lang w:val="en-GB"/>
        </w:rPr>
      </w:pPr>
    </w:p>
    <w:p w:rsidR="00C77D68" w:rsidRDefault="00077A4F" w:rsidP="00D85C5C">
      <w:pPr>
        <w:rPr>
          <w:lang w:val="en-GB"/>
        </w:rPr>
      </w:pPr>
      <w:r>
        <w:rPr>
          <w:lang w:val="en-GB"/>
        </w:rPr>
        <w:t>ProCon since version 0.9.723 only</w:t>
      </w:r>
      <w:r w:rsidR="00D85C5C">
        <w:rPr>
          <w:lang w:val="en-GB"/>
        </w:rPr>
        <w:t xml:space="preserve"> supports access to the SQLite database (.msf file) </w:t>
      </w:r>
      <w:r>
        <w:rPr>
          <w:lang w:val="en-GB"/>
        </w:rPr>
        <w:t>of ProteomeDiscoverer</w:t>
      </w:r>
      <w:r w:rsidRPr="00823F88">
        <w:rPr>
          <w:sz w:val="22"/>
          <w:vertAlign w:val="superscript"/>
          <w:lang w:val="en-GB" w:eastAsia="de-DE"/>
        </w:rPr>
        <w:t>®</w:t>
      </w:r>
      <w:r>
        <w:rPr>
          <w:lang w:val="en-GB"/>
        </w:rPr>
        <w:t xml:space="preserve"> files </w:t>
      </w:r>
      <w:r w:rsidR="00D85C5C">
        <w:rPr>
          <w:lang w:val="en-GB"/>
        </w:rPr>
        <w:t>via JDBC</w:t>
      </w:r>
      <w:r>
        <w:rPr>
          <w:lang w:val="en-GB"/>
        </w:rPr>
        <w:t>,</w:t>
      </w:r>
      <w:r w:rsidR="00C77D68">
        <w:rPr>
          <w:lang w:val="en-GB"/>
        </w:rPr>
        <w:t xml:space="preserve"> which </w:t>
      </w:r>
      <w:r w:rsidR="00315E09">
        <w:rPr>
          <w:lang w:val="en-GB"/>
        </w:rPr>
        <w:t>utilizes</w:t>
      </w:r>
      <w:r w:rsidR="00C77D68">
        <w:rPr>
          <w:lang w:val="en-GB"/>
        </w:rPr>
        <w:t xml:space="preserve"> the driver from </w:t>
      </w:r>
      <w:hyperlink r:id="rId11" w:history="1">
        <w:r w:rsidR="00C77D68" w:rsidRPr="004B38BD">
          <w:rPr>
            <w:rStyle w:val="Hyperlink"/>
            <w:lang w:val="en-GB"/>
          </w:rPr>
          <w:t>https://bitbucket.org/xerial/sqlite-jdbc</w:t>
        </w:r>
      </w:hyperlink>
      <w:r w:rsidR="00165F94">
        <w:rPr>
          <w:lang w:val="en-GB"/>
        </w:rPr>
        <w:t>.</w:t>
      </w:r>
    </w:p>
    <w:p w:rsidR="00C36FA4" w:rsidRDefault="00C36FA4" w:rsidP="007718DB">
      <w:pPr>
        <w:rPr>
          <w:lang w:val="en-GB"/>
        </w:rPr>
      </w:pPr>
    </w:p>
    <w:p w:rsidR="00D34BF5" w:rsidRDefault="005C497E" w:rsidP="007718DB">
      <w:pPr>
        <w:rPr>
          <w:lang w:val="en-GB"/>
        </w:rPr>
      </w:pPr>
      <w:r>
        <w:rPr>
          <w:lang w:val="en-GB"/>
        </w:rPr>
        <w:t xml:space="preserve">For starting ProCon you </w:t>
      </w:r>
      <w:r w:rsidR="006B3970">
        <w:rPr>
          <w:lang w:val="en-GB"/>
        </w:rPr>
        <w:t xml:space="preserve">must simply </w:t>
      </w:r>
      <w:r>
        <w:rPr>
          <w:lang w:val="en-GB"/>
        </w:rPr>
        <w:t>right click</w:t>
      </w:r>
      <w:r w:rsidR="007C7688">
        <w:rPr>
          <w:lang w:val="en-GB"/>
        </w:rPr>
        <w:t xml:space="preserve"> (or double click)</w:t>
      </w:r>
      <w:r>
        <w:rPr>
          <w:lang w:val="en-GB"/>
        </w:rPr>
        <w:t xml:space="preserve"> on th</w:t>
      </w:r>
      <w:r w:rsidR="006B3970">
        <w:rPr>
          <w:lang w:val="en-GB"/>
        </w:rPr>
        <w:t>e</w:t>
      </w:r>
      <w:r>
        <w:rPr>
          <w:lang w:val="en-GB"/>
        </w:rPr>
        <w:t xml:space="preserve"> </w:t>
      </w:r>
      <w:r w:rsidR="00D34BF5">
        <w:rPr>
          <w:lang w:val="en-GB"/>
        </w:rPr>
        <w:t>ProCon.jar file.</w:t>
      </w:r>
    </w:p>
    <w:p w:rsidR="005C497E" w:rsidRDefault="005C497E" w:rsidP="007718DB">
      <w:pPr>
        <w:rPr>
          <w:lang w:val="en-GB"/>
        </w:rPr>
      </w:pPr>
    </w:p>
    <w:p w:rsidR="0071120D" w:rsidRDefault="0071120D">
      <w:pPr>
        <w:spacing w:line="240" w:lineRule="auto"/>
        <w:jc w:val="left"/>
        <w:rPr>
          <w:lang w:val="en-GB"/>
        </w:rPr>
      </w:pPr>
      <w:r>
        <w:rPr>
          <w:lang w:val="en-GB"/>
        </w:rPr>
        <w:br w:type="page"/>
      </w:r>
    </w:p>
    <w:p w:rsidR="000212C3" w:rsidRDefault="0019552A" w:rsidP="007718DB">
      <w:pPr>
        <w:pStyle w:val="berschrift1"/>
      </w:pPr>
      <w:r>
        <w:lastRenderedPageBreak/>
        <w:fldChar w:fldCharType="begin"/>
      </w:r>
      <w:r w:rsidR="007413E3">
        <w:instrText xml:space="preserve"> AUTONUMLGL  \e </w:instrText>
      </w:r>
      <w:bookmarkStart w:id="19" w:name="_Toc254627742"/>
      <w:bookmarkStart w:id="20" w:name="_Toc254627939"/>
      <w:bookmarkStart w:id="21" w:name="_Toc495586559"/>
      <w:r>
        <w:fldChar w:fldCharType="end"/>
      </w:r>
      <w:r w:rsidR="007413E3">
        <w:t xml:space="preserve"> </w:t>
      </w:r>
      <w:r w:rsidR="000212C3">
        <w:t>Start ProCon</w:t>
      </w:r>
      <w:bookmarkEnd w:id="19"/>
      <w:bookmarkEnd w:id="20"/>
      <w:bookmarkEnd w:id="21"/>
    </w:p>
    <w:p w:rsidR="00721821" w:rsidRDefault="002E6BE0" w:rsidP="007718DB">
      <w:pPr>
        <w:rPr>
          <w:lang w:val="en-GB"/>
        </w:rPr>
      </w:pPr>
      <w:r>
        <w:rPr>
          <w:lang w:val="en-GB"/>
        </w:rPr>
        <w:t xml:space="preserve">ProCon </w:t>
      </w:r>
      <w:r w:rsidR="00D34BF5">
        <w:rPr>
          <w:lang w:val="en-GB"/>
        </w:rPr>
        <w:t>0.9.</w:t>
      </w:r>
      <w:r w:rsidR="007C1C34">
        <w:rPr>
          <w:lang w:val="en-GB"/>
        </w:rPr>
        <w:t>806</w:t>
      </w:r>
      <w:r w:rsidR="00D34BF5">
        <w:rPr>
          <w:lang w:val="en-GB"/>
        </w:rPr>
        <w:t xml:space="preserve"> </w:t>
      </w:r>
      <w:r>
        <w:rPr>
          <w:lang w:val="en-GB"/>
        </w:rPr>
        <w:t xml:space="preserve">runs with </w:t>
      </w:r>
      <w:r w:rsidR="00F216FE">
        <w:rPr>
          <w:lang w:val="en-GB"/>
        </w:rPr>
        <w:t>Java 1</w:t>
      </w:r>
      <w:r w:rsidR="007C1C34">
        <w:rPr>
          <w:lang w:val="en-GB"/>
        </w:rPr>
        <w:t>3</w:t>
      </w:r>
      <w:r w:rsidR="007A4754">
        <w:rPr>
          <w:lang w:val="en-GB"/>
        </w:rPr>
        <w:t xml:space="preserve"> and higher</w:t>
      </w:r>
      <w:r w:rsidR="00721821">
        <w:rPr>
          <w:lang w:val="en-GB"/>
        </w:rPr>
        <w:t>.</w:t>
      </w:r>
      <w:r w:rsidR="00D34BF5">
        <w:rPr>
          <w:lang w:val="en-GB"/>
        </w:rPr>
        <w:t xml:space="preserve"> For Java 8, 9 and 10 you can use the old version 0.9.723.</w:t>
      </w:r>
    </w:p>
    <w:p w:rsidR="000212C3" w:rsidRDefault="000212C3" w:rsidP="007718DB">
      <w:pPr>
        <w:rPr>
          <w:lang w:val="en-GB"/>
        </w:rPr>
      </w:pPr>
      <w:r>
        <w:rPr>
          <w:lang w:val="en-GB"/>
        </w:rPr>
        <w:t>Start the ProCon.jar by double-clicking</w:t>
      </w:r>
      <w:r w:rsidR="00D34BF5">
        <w:rPr>
          <w:lang w:val="en-GB"/>
        </w:rPr>
        <w:t xml:space="preserve"> the ProCon.jar file</w:t>
      </w:r>
      <w:r w:rsidR="00721821">
        <w:rPr>
          <w:lang w:val="en-GB"/>
        </w:rPr>
        <w:t>.</w:t>
      </w:r>
    </w:p>
    <w:p w:rsidR="0071120D" w:rsidRDefault="0071120D" w:rsidP="007718DB">
      <w:pPr>
        <w:rPr>
          <w:lang w:val="en-GB"/>
        </w:rPr>
      </w:pPr>
    </w:p>
    <w:p w:rsidR="000212C3" w:rsidRDefault="000212C3" w:rsidP="007718DB">
      <w:pPr>
        <w:rPr>
          <w:lang w:val="en-GB"/>
        </w:rPr>
      </w:pPr>
      <w:r>
        <w:rPr>
          <w:lang w:val="en-GB"/>
        </w:rPr>
        <w:t>Any firewall message or any question of a protection tool about “an application start” should be confirmed / allowed.</w:t>
      </w:r>
      <w:r w:rsidR="009B44A3">
        <w:rPr>
          <w:lang w:val="en-GB"/>
        </w:rPr>
        <w:t xml:space="preserve"> In case ProCon does not start</w:t>
      </w:r>
      <w:r w:rsidR="008008CC">
        <w:rPr>
          <w:lang w:val="en-GB"/>
        </w:rPr>
        <w:t>,</w:t>
      </w:r>
      <w:r w:rsidR="009B44A3">
        <w:rPr>
          <w:lang w:val="en-GB"/>
        </w:rPr>
        <w:t xml:space="preserve"> </w:t>
      </w:r>
      <w:r w:rsidR="008008CC">
        <w:rPr>
          <w:lang w:val="en-GB"/>
        </w:rPr>
        <w:t xml:space="preserve">you can </w:t>
      </w:r>
      <w:r w:rsidR="009B44A3">
        <w:rPr>
          <w:lang w:val="en-GB"/>
        </w:rPr>
        <w:t>check the contents of the log file in the log folder: .\log\</w:t>
      </w:r>
      <w:r w:rsidR="009B44A3" w:rsidRPr="009B44A3">
        <w:rPr>
          <w:lang w:val="en-GB"/>
        </w:rPr>
        <w:t>ProCon</w:t>
      </w:r>
      <w:r w:rsidR="009B44A3">
        <w:rPr>
          <w:lang w:val="en-GB"/>
        </w:rPr>
        <w:t>.txt.</w:t>
      </w:r>
    </w:p>
    <w:p w:rsidR="000212C3" w:rsidRDefault="000212C3" w:rsidP="007718DB">
      <w:pPr>
        <w:rPr>
          <w:lang w:val="en-GB"/>
        </w:rPr>
      </w:pPr>
    </w:p>
    <w:p w:rsidR="0043112F" w:rsidRDefault="0043112F" w:rsidP="007718DB">
      <w:pPr>
        <w:rPr>
          <w:lang w:val="en-GB"/>
        </w:rPr>
      </w:pPr>
      <w:r>
        <w:rPr>
          <w:lang w:val="en-GB"/>
        </w:rPr>
        <w:t xml:space="preserve">More detailed information about errors can be found in the log files in the </w:t>
      </w:r>
      <w:r w:rsidRPr="007B37F0">
        <w:rPr>
          <w:b/>
          <w:lang w:val="en-GB"/>
        </w:rPr>
        <w:t>./log</w:t>
      </w:r>
      <w:r>
        <w:rPr>
          <w:lang w:val="en-GB"/>
        </w:rPr>
        <w:t xml:space="preserve"> folder (</w:t>
      </w:r>
      <w:r w:rsidRPr="005B71AB">
        <w:rPr>
          <w:b/>
          <w:lang w:val="en-GB"/>
        </w:rPr>
        <w:t>ProCon.log</w:t>
      </w:r>
      <w:r>
        <w:rPr>
          <w:lang w:val="en-GB"/>
        </w:rPr>
        <w:t xml:space="preserve"> for ProCon</w:t>
      </w:r>
      <w:r w:rsidR="005B71AB">
        <w:rPr>
          <w:lang w:val="en-GB"/>
        </w:rPr>
        <w:t>, ProteinScape</w:t>
      </w:r>
      <w:r w:rsidR="00097F9C" w:rsidRPr="00097F9C">
        <w:rPr>
          <w:vertAlign w:val="superscript"/>
          <w:lang w:val="en-GB" w:eastAsia="de-DE"/>
        </w:rPr>
        <w:t>®</w:t>
      </w:r>
      <w:r w:rsidR="005B71AB">
        <w:rPr>
          <w:lang w:val="en-GB"/>
        </w:rPr>
        <w:t xml:space="preserve"> and Sequest</w:t>
      </w:r>
      <w:r>
        <w:rPr>
          <w:lang w:val="en-GB"/>
        </w:rPr>
        <w:t xml:space="preserve"> </w:t>
      </w:r>
      <w:r w:rsidR="005B71AB">
        <w:rPr>
          <w:lang w:val="en-GB"/>
        </w:rPr>
        <w:t xml:space="preserve">classes </w:t>
      </w:r>
      <w:r>
        <w:rPr>
          <w:lang w:val="en-GB"/>
        </w:rPr>
        <w:t xml:space="preserve">and </w:t>
      </w:r>
      <w:r w:rsidRPr="005B71AB">
        <w:rPr>
          <w:b/>
          <w:lang w:val="en-GB"/>
        </w:rPr>
        <w:t>pride.log</w:t>
      </w:r>
      <w:r>
        <w:rPr>
          <w:lang w:val="en-GB"/>
        </w:rPr>
        <w:t xml:space="preserve"> for pride</w:t>
      </w:r>
      <w:r w:rsidR="005B71AB">
        <w:rPr>
          <w:lang w:val="en-GB"/>
        </w:rPr>
        <w:t xml:space="preserve"> classes</w:t>
      </w:r>
      <w:r>
        <w:rPr>
          <w:lang w:val="en-GB"/>
        </w:rPr>
        <w:t>).</w:t>
      </w:r>
    </w:p>
    <w:p w:rsidR="0043112F" w:rsidRDefault="0043112F" w:rsidP="007718DB">
      <w:pPr>
        <w:rPr>
          <w:lang w:val="en-GB"/>
        </w:rPr>
      </w:pPr>
    </w:p>
    <w:p w:rsidR="00CF1678" w:rsidRDefault="00CF1678" w:rsidP="007718DB">
      <w:pPr>
        <w:rPr>
          <w:lang w:val="en-GB"/>
        </w:rPr>
      </w:pPr>
      <w:r>
        <w:rPr>
          <w:lang w:val="en-GB"/>
        </w:rPr>
        <w:t xml:space="preserve">There are </w:t>
      </w:r>
      <w:r w:rsidR="0071120D">
        <w:rPr>
          <w:lang w:val="en-GB"/>
        </w:rPr>
        <w:t>f</w:t>
      </w:r>
      <w:r w:rsidR="00A925FB">
        <w:rPr>
          <w:lang w:val="en-GB"/>
        </w:rPr>
        <w:t>ive</w:t>
      </w:r>
      <w:r w:rsidR="00165F94">
        <w:rPr>
          <w:lang w:val="en-GB"/>
        </w:rPr>
        <w:t xml:space="preserve"> </w:t>
      </w:r>
      <w:r w:rsidR="00572151">
        <w:rPr>
          <w:lang w:val="en-GB"/>
        </w:rPr>
        <w:t>converters</w:t>
      </w:r>
      <w:r>
        <w:rPr>
          <w:lang w:val="en-GB"/>
        </w:rPr>
        <w:t xml:space="preserve"> you can follow in the current version:</w:t>
      </w:r>
    </w:p>
    <w:p w:rsidR="00CF1678" w:rsidRDefault="00403436" w:rsidP="007718DB">
      <w:pPr>
        <w:numPr>
          <w:ilvl w:val="0"/>
          <w:numId w:val="10"/>
        </w:numPr>
        <w:rPr>
          <w:lang w:val="en-GB"/>
        </w:rPr>
      </w:pPr>
      <w:r>
        <w:rPr>
          <w:lang w:val="en-GB"/>
        </w:rPr>
        <w:t xml:space="preserve">Import of </w:t>
      </w:r>
      <w:r w:rsidR="00CF1678">
        <w:rPr>
          <w:lang w:val="en-GB"/>
        </w:rPr>
        <w:t xml:space="preserve">Sequest </w:t>
      </w:r>
      <w:r>
        <w:rPr>
          <w:lang w:val="en-GB"/>
        </w:rPr>
        <w:t>.out</w:t>
      </w:r>
      <w:r w:rsidR="007C7688">
        <w:rPr>
          <w:lang w:val="en-GB"/>
        </w:rPr>
        <w:t xml:space="preserve"> / Comet.out</w:t>
      </w:r>
      <w:r>
        <w:rPr>
          <w:lang w:val="en-GB"/>
        </w:rPr>
        <w:t xml:space="preserve"> files </w:t>
      </w:r>
      <w:r w:rsidR="00CF1678">
        <w:rPr>
          <w:lang w:val="en-GB"/>
        </w:rPr>
        <w:t xml:space="preserve">and </w:t>
      </w:r>
      <w:r>
        <w:rPr>
          <w:lang w:val="en-GB"/>
        </w:rPr>
        <w:t xml:space="preserve">export to </w:t>
      </w:r>
      <w:r w:rsidR="0071120D">
        <w:rPr>
          <w:lang w:val="en-GB"/>
        </w:rPr>
        <w:t>mzIdentML</w:t>
      </w:r>
      <w:r w:rsidR="00582A40">
        <w:rPr>
          <w:lang w:val="en-GB"/>
        </w:rPr>
        <w:t xml:space="preserve"> </w:t>
      </w:r>
      <w:r w:rsidR="00ED73C1">
        <w:rPr>
          <w:lang w:val="en-GB"/>
        </w:rPr>
        <w:fldChar w:fldCharType="begin"/>
      </w:r>
      <w:r w:rsidR="00ED73C1">
        <w:rPr>
          <w:lang w:val="en-GB"/>
        </w:rPr>
        <w:instrText xml:space="preserve"> ADDIN EN.CITE &lt;EndNote&gt;&lt;Cite&gt;&lt;Author&gt;Jones&lt;/Author&gt;&lt;Year&gt;2012&lt;/Year&gt;&lt;IDText&gt;The mzIdentML data standard for mass spectrometry-based proteomics results&lt;/IDText&gt;&lt;DisplayText&gt;[3]&lt;/DisplayText&gt;&lt;record&gt;&lt;dates&gt;&lt;pub-dates&gt;&lt;date&gt;Jul&lt;/date&gt;&lt;/pub-dates&gt;&lt;year&gt;2012&lt;/year&gt;&lt;/dates&gt;&lt;keywords&gt;&lt;keyword&gt;Databases, Protein&lt;/keyword&gt;&lt;keyword&gt;Internet&lt;/keyword&gt;&lt;keyword&gt;Mass Spectrometry&lt;/keyword&gt;&lt;keyword&gt;Proteins&lt;/keyword&gt;&lt;keyword&gt;Proteomics&lt;/keyword&gt;&lt;keyword&gt;Software&lt;/keyword&gt;&lt;/keywords&gt;&lt;urls&gt;&lt;related-urls&gt;&lt;url&gt;https://www.ncbi.nlm.nih.gov/pubmed/22375074&lt;/url&gt;&lt;/related-urls&gt;&lt;/urls&gt;&lt;isbn&gt;1535-9484&lt;/isbn&gt;&lt;custom2&gt;PMC3394945&lt;/custom2&gt;&lt;titles&gt;&lt;title&gt;The mzIdentML data standard for mass spectrometry-based proteomics results&lt;/title&gt;&lt;secondary-title&gt;Mol Cell Proteomics&lt;/secondary-title&gt;&lt;/titles&gt;&lt;pages&gt;M111.014381&lt;/pages&gt;&lt;number&gt;7&lt;/number&gt;&lt;contributors&gt;&lt;authors&gt;&lt;author&gt;Jones, A. R.&lt;/author&gt;&lt;author&gt;Eisenacher, M.&lt;/author&gt;&lt;author&gt;Mayer, G.&lt;/author&gt;&lt;author&gt;Kohlbacher, O.&lt;/author&gt;&lt;author&gt;Siepen, J.&lt;/author&gt;&lt;author&gt;Hubbard, S. J.&lt;/author&gt;&lt;author&gt;Selley, J. N.&lt;/author&gt;&lt;author&gt;Searle, B. C.&lt;/author&gt;&lt;author&gt;Shofstahl, J.&lt;/author&gt;&lt;author&gt;Seymour, S. L.&lt;/author&gt;&lt;author&gt;Julian, R.&lt;/author&gt;&lt;author&gt;Binz, P. A.&lt;/author&gt;&lt;author&gt;Deutsch, E. W.&lt;/author&gt;&lt;author&gt;Hermjakob, H.&lt;/author&gt;&lt;author&gt;Reisinger, F.&lt;/author&gt;&lt;author&gt;Griss, J.&lt;/author&gt;&lt;author&gt;Vizcaíno, J. A.&lt;/author&gt;&lt;author&gt;Chambers, M.&lt;/author&gt;&lt;author&gt;Pizarro, A.&lt;/author&gt;&lt;author&gt;Creasy, D.&lt;/author&gt;&lt;/authors&gt;&lt;/contributors&gt;&lt;edition&gt;2012/02/27&lt;/edition&gt;&lt;language&gt;eng&lt;/language&gt;&lt;added-date format="utc"&gt;1507811654&lt;/added-date&gt;&lt;ref-type name="Journal Article"&gt;17&lt;/ref-type&gt;&lt;rec-number&gt;923&lt;/rec-number&gt;&lt;last-updated-date format="utc"&gt;1507811654&lt;/last-updated-date&gt;&lt;accession-num&gt;22375074&lt;/accession-num&gt;&lt;electronic-resource-num&gt;10.1074/mcp.M111.014381&lt;/electronic-resource-num&gt;&lt;volume&gt;11&lt;/volume&gt;&lt;/record&gt;&lt;/Cite&gt;&lt;/EndNote&gt;</w:instrText>
      </w:r>
      <w:r w:rsidR="00ED73C1">
        <w:rPr>
          <w:lang w:val="en-GB"/>
        </w:rPr>
        <w:fldChar w:fldCharType="separate"/>
      </w:r>
      <w:r w:rsidR="00ED73C1">
        <w:rPr>
          <w:noProof/>
          <w:lang w:val="en-GB"/>
        </w:rPr>
        <w:t>[3]</w:t>
      </w:r>
      <w:r w:rsidR="00ED73C1">
        <w:rPr>
          <w:lang w:val="en-GB"/>
        </w:rPr>
        <w:fldChar w:fldCharType="end"/>
      </w:r>
    </w:p>
    <w:p w:rsidR="00CF1678" w:rsidRDefault="00403436" w:rsidP="007718DB">
      <w:pPr>
        <w:numPr>
          <w:ilvl w:val="0"/>
          <w:numId w:val="10"/>
        </w:numPr>
        <w:rPr>
          <w:lang w:val="en-GB"/>
        </w:rPr>
      </w:pPr>
      <w:r>
        <w:rPr>
          <w:lang w:val="en-GB"/>
        </w:rPr>
        <w:t>ProteinSc</w:t>
      </w:r>
      <w:r w:rsidR="00CF1678">
        <w:rPr>
          <w:lang w:val="en-GB"/>
        </w:rPr>
        <w:t>ape</w:t>
      </w:r>
      <w:r w:rsidR="00097F9C" w:rsidRPr="00097F9C">
        <w:rPr>
          <w:vertAlign w:val="superscript"/>
          <w:lang w:val="en-GB" w:eastAsia="de-DE"/>
        </w:rPr>
        <w:t>®</w:t>
      </w:r>
      <w:r w:rsidR="00CF1678">
        <w:rPr>
          <w:lang w:val="en-GB"/>
        </w:rPr>
        <w:t xml:space="preserve"> </w:t>
      </w:r>
      <w:r w:rsidR="00126AA2">
        <w:rPr>
          <w:lang w:val="en-GB"/>
        </w:rPr>
        <w:t>1.</w:t>
      </w:r>
      <w:r w:rsidR="00184474">
        <w:rPr>
          <w:lang w:val="en-GB"/>
        </w:rPr>
        <w:t>3</w:t>
      </w:r>
      <w:r w:rsidR="00126AA2">
        <w:rPr>
          <w:lang w:val="en-GB"/>
        </w:rPr>
        <w:t xml:space="preserve"> </w:t>
      </w:r>
      <w:r w:rsidR="0071120D">
        <w:rPr>
          <w:lang w:val="en-GB"/>
        </w:rPr>
        <w:t>import and PRIDE XML export</w:t>
      </w:r>
    </w:p>
    <w:p w:rsidR="008A11B4" w:rsidRDefault="008A11B4" w:rsidP="008A11B4">
      <w:pPr>
        <w:numPr>
          <w:ilvl w:val="0"/>
          <w:numId w:val="10"/>
        </w:numPr>
        <w:rPr>
          <w:lang w:val="en-GB"/>
        </w:rPr>
      </w:pPr>
      <w:r w:rsidRPr="008A328C">
        <w:rPr>
          <w:noProof/>
          <w:lang w:val="en-US"/>
        </w:rPr>
        <w:t>Proteome Discoverer</w:t>
      </w:r>
      <w:r w:rsidRPr="0011454E">
        <w:rPr>
          <w:noProof/>
          <w:vertAlign w:val="superscript"/>
          <w:lang w:val="en-GB"/>
        </w:rPr>
        <w:t>®</w:t>
      </w:r>
      <w:r w:rsidRPr="008A328C">
        <w:rPr>
          <w:noProof/>
          <w:lang w:val="en-US"/>
        </w:rPr>
        <w:t xml:space="preserve"> </w:t>
      </w:r>
      <w:r w:rsidR="00165F94">
        <w:rPr>
          <w:noProof/>
          <w:lang w:val="en-US"/>
        </w:rPr>
        <w:t xml:space="preserve">1.1, 1.2 and 1.3 </w:t>
      </w:r>
      <w:r w:rsidRPr="008A328C">
        <w:rPr>
          <w:noProof/>
          <w:lang w:val="en-US"/>
        </w:rPr>
        <w:t>to mzIdentML</w:t>
      </w:r>
      <w:r w:rsidR="0071120D">
        <w:rPr>
          <w:noProof/>
          <w:lang w:val="en-US"/>
        </w:rPr>
        <w:t xml:space="preserve"> 1.1</w:t>
      </w:r>
      <w:r w:rsidRPr="008A328C">
        <w:rPr>
          <w:noProof/>
          <w:lang w:val="en-US"/>
        </w:rPr>
        <w:t xml:space="preserve"> conversion</w:t>
      </w:r>
      <w:r>
        <w:rPr>
          <w:lang w:val="en-GB"/>
        </w:rPr>
        <w:t>,</w:t>
      </w:r>
    </w:p>
    <w:p w:rsidR="008A11B4" w:rsidRPr="00582A40" w:rsidRDefault="008A11B4" w:rsidP="008A11B4">
      <w:pPr>
        <w:numPr>
          <w:ilvl w:val="0"/>
          <w:numId w:val="10"/>
        </w:numPr>
        <w:rPr>
          <w:lang w:val="en-GB"/>
        </w:rPr>
      </w:pPr>
      <w:r w:rsidRPr="008A328C">
        <w:rPr>
          <w:noProof/>
          <w:lang w:val="en-US"/>
        </w:rPr>
        <w:t>ProteinScape</w:t>
      </w:r>
      <w:r w:rsidRPr="0011454E">
        <w:rPr>
          <w:noProof/>
          <w:vertAlign w:val="superscript"/>
          <w:lang w:val="en-GB"/>
        </w:rPr>
        <w:t>®</w:t>
      </w:r>
      <w:r w:rsidRPr="008A328C">
        <w:rPr>
          <w:noProof/>
          <w:lang w:val="en-US"/>
        </w:rPr>
        <w:t xml:space="preserve"> 2.1 </w:t>
      </w:r>
      <w:r w:rsidR="00880505">
        <w:rPr>
          <w:noProof/>
          <w:lang w:val="en-US"/>
        </w:rPr>
        <w:fldChar w:fldCharType="begin"/>
      </w:r>
      <w:r w:rsidR="00880505">
        <w:rPr>
          <w:noProof/>
          <w:lang w:val="en-US"/>
        </w:rPr>
        <w:instrText xml:space="preserve"> ADDIN EN.CITE &lt;EndNote&gt;&lt;Cite&gt;&lt;Author&gt;Blüggel&lt;/Author&gt;&lt;Year&gt;2004&lt;/Year&gt;&lt;IDText&gt;Towards data management of the HUPO Human Brain Proteome Project pilot phase&lt;/IDText&gt;&lt;DisplayText&gt;[4]&lt;/DisplayText&gt;&lt;record&gt;&lt;dates&gt;&lt;pub-dates&gt;&lt;date&gt;Aug&lt;/date&gt;&lt;/pub-dates&gt;&lt;year&gt;2004&lt;/year&gt;&lt;/dates&gt;&lt;keywords&gt;&lt;keyword&gt;Animals&lt;/keyword&gt;&lt;keyword&gt;Brain&lt;/keyword&gt;&lt;keyword&gt;Computational Biology&lt;/keyword&gt;&lt;keyword&gt;Humans&lt;/keyword&gt;&lt;keyword&gt;Information Management&lt;/keyword&gt;&lt;keyword&gt;Mice&lt;/keyword&gt;&lt;keyword&gt;Pilot Projects&lt;/keyword&gt;&lt;keyword&gt;Proteome&lt;/keyword&gt;&lt;/keywords&gt;&lt;urls&gt;&lt;related-urls&gt;&lt;url&gt;https://www.ncbi.nlm.nih.gov/pubmed/15274130&lt;/url&gt;&lt;/related-urls&gt;&lt;/urls&gt;&lt;isbn&gt;1615-9853&lt;/isbn&gt;&lt;titles&gt;&lt;title&gt;Towards data management of the HUPO Human Brain Proteome Project pilot phase&lt;/title&gt;&lt;secondary-title&gt;Proteomics&lt;/secondary-title&gt;&lt;/titles&gt;&lt;pages&gt;2361-2&lt;/pages&gt;&lt;number&gt;8&lt;/number&gt;&lt;contributors&gt;&lt;authors&gt;&lt;author&gt;Blüggel, M.&lt;/author&gt;&lt;author&gt;Bailey, S.&lt;/author&gt;&lt;author&gt;Körting, G.&lt;/author&gt;&lt;author&gt;Stephan, C.&lt;/author&gt;&lt;author&gt;Reidegeld, K. A.&lt;/author&gt;&lt;author&gt;Thiele, H.&lt;/author&gt;&lt;author&gt;Apweiler, R.&lt;/author&gt;&lt;author&gt;Hamacher, M.&lt;/author&gt;&lt;author&gt;Meyer, H. E.&lt;/author&gt;&lt;/authors&gt;&lt;/contributors&gt;&lt;language&gt;eng&lt;/language&gt;&lt;added-date format="utc"&gt;1507814734&lt;/added-date&gt;&lt;ref-type name="Journal Article"&gt;17&lt;/ref-type&gt;&lt;rec-number&gt;951&lt;/rec-number&gt;&lt;last-updated-date format="utc"&gt;1507814734&lt;/last-updated-date&gt;&lt;accession-num&gt;15274130&lt;/accession-num&gt;&lt;electronic-resource-num&gt;10.1002/pmic.200400867&lt;/electronic-resource-num&gt;&lt;volume&gt;4&lt;/volume&gt;&lt;/record&gt;&lt;/Cite&gt;&lt;/EndNote&gt;</w:instrText>
      </w:r>
      <w:r w:rsidR="00880505">
        <w:rPr>
          <w:noProof/>
          <w:lang w:val="en-US"/>
        </w:rPr>
        <w:fldChar w:fldCharType="separate"/>
      </w:r>
      <w:r w:rsidR="00880505">
        <w:rPr>
          <w:noProof/>
          <w:lang w:val="en-US"/>
        </w:rPr>
        <w:t>[4]</w:t>
      </w:r>
      <w:r w:rsidR="00880505">
        <w:rPr>
          <w:noProof/>
          <w:lang w:val="en-US"/>
        </w:rPr>
        <w:fldChar w:fldCharType="end"/>
      </w:r>
      <w:r w:rsidR="00880505">
        <w:rPr>
          <w:noProof/>
          <w:lang w:val="en-US"/>
        </w:rPr>
        <w:t xml:space="preserve"> </w:t>
      </w:r>
      <w:r w:rsidRPr="008A328C">
        <w:rPr>
          <w:noProof/>
          <w:lang w:val="en-US"/>
        </w:rPr>
        <w:t>to mzIdentML</w:t>
      </w:r>
      <w:r w:rsidR="0071120D">
        <w:rPr>
          <w:noProof/>
          <w:lang w:val="en-US"/>
        </w:rPr>
        <w:t xml:space="preserve"> 1.1</w:t>
      </w:r>
      <w:r w:rsidRPr="008A328C">
        <w:rPr>
          <w:noProof/>
          <w:lang w:val="en-US"/>
        </w:rPr>
        <w:t xml:space="preserve"> conversion</w:t>
      </w:r>
      <w:r>
        <w:rPr>
          <w:noProof/>
          <w:lang w:val="en-US"/>
        </w:rPr>
        <w:t>.</w:t>
      </w:r>
    </w:p>
    <w:p w:rsidR="00582A40" w:rsidRPr="0071120D" w:rsidRDefault="00582A40" w:rsidP="008A11B4">
      <w:pPr>
        <w:numPr>
          <w:ilvl w:val="0"/>
          <w:numId w:val="10"/>
        </w:numPr>
        <w:rPr>
          <w:lang w:val="en-GB"/>
        </w:rPr>
      </w:pPr>
      <w:r>
        <w:rPr>
          <w:noProof/>
          <w:lang w:val="en-US"/>
        </w:rPr>
        <w:t xml:space="preserve">Spectral counts to mzQuantML </w:t>
      </w:r>
      <w:r w:rsidR="00ED73C1">
        <w:rPr>
          <w:noProof/>
          <w:lang w:val="en-US"/>
        </w:rPr>
        <w:fldChar w:fldCharType="begin"/>
      </w:r>
      <w:r w:rsidR="00880505">
        <w:rPr>
          <w:noProof/>
          <w:lang w:val="en-US"/>
        </w:rPr>
        <w:instrText xml:space="preserve"> ADDIN EN.CITE &lt;EndNote&gt;&lt;Cite&gt;&lt;Author&gt;Walzer&lt;/Author&gt;&lt;Year&gt;2013&lt;/Year&gt;&lt;IDText&gt;The mzQuantML data standard for mass spectrometry-based quantitative studies in proteomics&lt;/IDText&gt;&lt;DisplayText&gt;[5]&lt;/DisplayText&gt;&lt;record&gt;&lt;dates&gt;&lt;pub-dates&gt;&lt;date&gt;Aug&lt;/date&gt;&lt;/pub-dates&gt;&lt;year&gt;2013&lt;/year&gt;&lt;/dates&gt;&lt;keywords&gt;&lt;keyword&gt;Databases, Protein&lt;/keyword&gt;&lt;keyword&gt;Mass Spectrometry&lt;/keyword&gt;&lt;keyword&gt;Models, Theoretical&lt;/keyword&gt;&lt;keyword&gt;Proteomics&lt;/keyword&gt;&lt;keyword&gt;Software&lt;/keyword&gt;&lt;/keywords&gt;&lt;urls&gt;&lt;related-urls&gt;&lt;url&gt;https://www.ncbi.nlm.nih.gov/pubmed/23599424&lt;/url&gt;&lt;/related-urls&gt;&lt;/urls&gt;&lt;isbn&gt;1535-9484&lt;/isbn&gt;&lt;custom2&gt;PMC3734589&lt;/custom2&gt;&lt;titles&gt;&lt;title&gt;The mzQuantML data standard for mass spectrometry-based quantitative studies in proteomics&lt;/title&gt;&lt;secondary-title&gt;Mol Cell Proteomics&lt;/secondary-title&gt;&lt;/titles&gt;&lt;pages&gt;2332-40&lt;/pages&gt;&lt;number&gt;8&lt;/number&gt;&lt;contributors&gt;&lt;authors&gt;&lt;author&gt;Walzer, M.&lt;/author&gt;&lt;author&gt;Qi, D.&lt;/author&gt;&lt;author&gt;Mayer, G.&lt;/author&gt;&lt;author&gt;Uszkoreit, J.&lt;/author&gt;&lt;author&gt;Eisenacher, M.&lt;/author&gt;&lt;author&gt;Sachsenberg, T.&lt;/author&gt;&lt;author&gt;Gonzalez-Galarza, F. F.&lt;/author&gt;&lt;author&gt;Fan, J.&lt;/author&gt;&lt;author&gt;Bessant, C.&lt;/author&gt;&lt;author&gt;Deutsch, E. W.&lt;/author&gt;&lt;author&gt;Reisinger, F.&lt;/author&gt;&lt;author&gt;Vizcaíno, J. A.&lt;/author&gt;&lt;author&gt;Medina-Aunon, J. A.&lt;/author&gt;&lt;author&gt;Albar, J. P.&lt;/author&gt;&lt;author&gt;Kohlbacher, O.&lt;/author&gt;&lt;author&gt;Jones, A. R.&lt;/author&gt;&lt;/authors&gt;&lt;/contributors&gt;&lt;edition&gt;2013/04/18&lt;/edition&gt;&lt;language&gt;eng&lt;/language&gt;&lt;added-date format="utc"&gt;1507811681&lt;/added-date&gt;&lt;ref-type name="Journal Article"&gt;17&lt;/ref-type&gt;&lt;rec-number&gt;924&lt;/rec-number&gt;&lt;last-updated-date format="utc"&gt;1507811681&lt;/last-updated-date&gt;&lt;accession-num&gt;23599424&lt;/accession-num&gt;&lt;electronic-resource-num&gt;10.1074/mcp.O113.028506&lt;/electronic-resource-num&gt;&lt;volume&gt;12&lt;/volume&gt;&lt;/record&gt;&lt;/Cite&gt;&lt;/EndNote&gt;</w:instrText>
      </w:r>
      <w:r w:rsidR="00ED73C1">
        <w:rPr>
          <w:noProof/>
          <w:lang w:val="en-US"/>
        </w:rPr>
        <w:fldChar w:fldCharType="separate"/>
      </w:r>
      <w:r w:rsidR="00880505">
        <w:rPr>
          <w:noProof/>
          <w:lang w:val="en-US"/>
        </w:rPr>
        <w:t>[5]</w:t>
      </w:r>
      <w:r w:rsidR="00ED73C1">
        <w:rPr>
          <w:noProof/>
          <w:lang w:val="en-US"/>
        </w:rPr>
        <w:fldChar w:fldCharType="end"/>
      </w:r>
      <w:r w:rsidR="00ED73C1">
        <w:rPr>
          <w:noProof/>
          <w:lang w:val="en-US"/>
        </w:rPr>
        <w:t xml:space="preserve"> </w:t>
      </w:r>
      <w:r>
        <w:rPr>
          <w:noProof/>
          <w:lang w:val="en-US"/>
        </w:rPr>
        <w:t>conversion.</w:t>
      </w:r>
    </w:p>
    <w:p w:rsidR="008A11B4" w:rsidRPr="008A11B4" w:rsidRDefault="008A11B4" w:rsidP="008A11B4">
      <w:pPr>
        <w:rPr>
          <w:lang w:val="en-GB"/>
        </w:rPr>
      </w:pPr>
    </w:p>
    <w:p w:rsidR="00CF1678" w:rsidRDefault="007718DB" w:rsidP="007718DB">
      <w:pPr>
        <w:rPr>
          <w:lang w:val="en-GB"/>
        </w:rPr>
      </w:pPr>
      <w:r>
        <w:rPr>
          <w:lang w:val="en-GB"/>
        </w:rPr>
        <w:br w:type="page"/>
      </w:r>
    </w:p>
    <w:p w:rsidR="000212C3" w:rsidRDefault="0019552A" w:rsidP="007718DB">
      <w:pPr>
        <w:pStyle w:val="berschrift1"/>
      </w:pPr>
      <w:r>
        <w:lastRenderedPageBreak/>
        <w:fldChar w:fldCharType="begin"/>
      </w:r>
      <w:r w:rsidR="007413E3">
        <w:instrText xml:space="preserve"> AUTONUMLGL  \e </w:instrText>
      </w:r>
      <w:bookmarkStart w:id="22" w:name="_Toc254627743"/>
      <w:bookmarkStart w:id="23" w:name="_Toc254627940"/>
      <w:bookmarkStart w:id="24" w:name="_Toc495586560"/>
      <w:r>
        <w:fldChar w:fldCharType="end"/>
      </w:r>
      <w:r w:rsidR="007413E3">
        <w:t xml:space="preserve"> </w:t>
      </w:r>
      <w:r w:rsidR="00CF1678">
        <w:t xml:space="preserve">Workflow 1: </w:t>
      </w:r>
      <w:r w:rsidR="000212C3">
        <w:t>Sequest</w:t>
      </w:r>
      <w:r w:rsidR="00652E24">
        <w:t>.out</w:t>
      </w:r>
      <w:r w:rsidR="008A037D">
        <w:t xml:space="preserve"> / comet.out</w:t>
      </w:r>
      <w:r w:rsidR="00652E24">
        <w:t xml:space="preserve"> </w:t>
      </w:r>
      <w:r w:rsidR="000212C3">
        <w:t>Import and mzIdentML export</w:t>
      </w:r>
      <w:bookmarkEnd w:id="22"/>
      <w:bookmarkEnd w:id="23"/>
      <w:bookmarkEnd w:id="24"/>
    </w:p>
    <w:p w:rsidR="000212C3" w:rsidRDefault="00BA392B" w:rsidP="007718DB">
      <w:pPr>
        <w:rPr>
          <w:lang w:val="en-US" w:eastAsia="de-DE"/>
        </w:rPr>
      </w:pPr>
      <w:r>
        <w:rPr>
          <w:lang w:val="en-US" w:eastAsia="de-DE"/>
        </w:rPr>
        <w:t>Functionality</w:t>
      </w:r>
      <w:r w:rsidR="000212C3">
        <w:rPr>
          <w:lang w:val="en-US" w:eastAsia="de-DE"/>
        </w:rPr>
        <w:t xml:space="preserve"> ha</w:t>
      </w:r>
      <w:r>
        <w:rPr>
          <w:lang w:val="en-US" w:eastAsia="de-DE"/>
        </w:rPr>
        <w:t>s</w:t>
      </w:r>
      <w:r w:rsidR="000212C3">
        <w:rPr>
          <w:lang w:val="en-US" w:eastAsia="de-DE"/>
        </w:rPr>
        <w:t xml:space="preserve"> been added for import of a Sequest out folder (one search engine run) and export of thi</w:t>
      </w:r>
      <w:r w:rsidR="009434B1">
        <w:rPr>
          <w:lang w:val="en-US" w:eastAsia="de-DE"/>
        </w:rPr>
        <w:t>s Sequest data set to mzIdentML</w:t>
      </w:r>
      <w:r w:rsidR="000212C3">
        <w:rPr>
          <w:lang w:val="en-US" w:eastAsia="de-DE"/>
        </w:rPr>
        <w:t>.</w:t>
      </w:r>
      <w:r w:rsidR="00EC638F">
        <w:rPr>
          <w:lang w:val="en-US" w:eastAsia="de-DE"/>
        </w:rPr>
        <w:t xml:space="preserve"> </w:t>
      </w:r>
      <w:r w:rsidR="000212C3">
        <w:rPr>
          <w:lang w:val="en-US" w:eastAsia="de-DE"/>
        </w:rPr>
        <w:t xml:space="preserve">Use the tab </w:t>
      </w:r>
      <w:r w:rsidR="000212C3" w:rsidRPr="00814C0E">
        <w:rPr>
          <w:b/>
          <w:lang w:val="en-US" w:eastAsia="de-DE"/>
        </w:rPr>
        <w:t>Sequest</w:t>
      </w:r>
      <w:r w:rsidR="00EC638F">
        <w:rPr>
          <w:b/>
          <w:lang w:val="en-US" w:eastAsia="de-DE"/>
        </w:rPr>
        <w:t xml:space="preserve">.out </w:t>
      </w:r>
      <w:r w:rsidR="008A037D">
        <w:rPr>
          <w:b/>
          <w:lang w:val="en-US" w:eastAsia="de-DE"/>
        </w:rPr>
        <w:t xml:space="preserve">/ comet.out </w:t>
      </w:r>
      <w:r w:rsidR="00EC638F">
        <w:rPr>
          <w:b/>
          <w:lang w:val="en-US" w:eastAsia="de-DE"/>
        </w:rPr>
        <w:t xml:space="preserve">to </w:t>
      </w:r>
      <w:r w:rsidR="000212C3" w:rsidRPr="00814C0E">
        <w:rPr>
          <w:b/>
          <w:lang w:val="en-US" w:eastAsia="de-DE"/>
        </w:rPr>
        <w:t>mzIdentML</w:t>
      </w:r>
      <w:r w:rsidR="000212C3">
        <w:rPr>
          <w:lang w:val="en-US" w:eastAsia="de-DE"/>
        </w:rPr>
        <w:t xml:space="preserve"> for export.</w:t>
      </w:r>
    </w:p>
    <w:p w:rsidR="00BA392B" w:rsidRDefault="00BA392B" w:rsidP="007718DB">
      <w:pPr>
        <w:rPr>
          <w:lang w:val="en-US" w:eastAsia="de-DE"/>
        </w:rPr>
      </w:pPr>
      <w:r>
        <w:rPr>
          <w:lang w:val="en-US" w:eastAsia="de-DE"/>
        </w:rPr>
        <w:t>Sequest import was tested with Bioworks Sequest (version</w:t>
      </w:r>
      <w:r w:rsidR="00AE1B79">
        <w:rPr>
          <w:lang w:val="en-US" w:eastAsia="de-DE"/>
        </w:rPr>
        <w:t xml:space="preserve"> 3.2</w:t>
      </w:r>
      <w:r>
        <w:rPr>
          <w:lang w:val="en-US" w:eastAsia="de-DE"/>
        </w:rPr>
        <w:t>).</w:t>
      </w:r>
    </w:p>
    <w:p w:rsidR="008A037D" w:rsidRDefault="008A037D" w:rsidP="007718DB">
      <w:pPr>
        <w:rPr>
          <w:lang w:val="en-US" w:eastAsia="de-DE"/>
        </w:rPr>
      </w:pPr>
      <w:r>
        <w:rPr>
          <w:lang w:val="en-US" w:eastAsia="de-DE"/>
        </w:rPr>
        <w:t xml:space="preserve">Comet import was tested with Comet (version </w:t>
      </w:r>
      <w:r w:rsidRPr="008A037D">
        <w:rPr>
          <w:lang w:val="en-US" w:eastAsia="de-DE"/>
        </w:rPr>
        <w:t>2015.01 rev. 1</w:t>
      </w:r>
      <w:r>
        <w:rPr>
          <w:lang w:val="en-US" w:eastAsia="de-DE"/>
        </w:rPr>
        <w:t>)</w:t>
      </w:r>
      <w:r w:rsidR="007C7688">
        <w:rPr>
          <w:lang w:val="en-US" w:eastAsia="de-DE"/>
        </w:rPr>
        <w:t xml:space="preserve"> </w:t>
      </w:r>
      <w:r w:rsidR="00ED73C1">
        <w:rPr>
          <w:lang w:val="en-US" w:eastAsia="de-DE"/>
        </w:rPr>
        <w:fldChar w:fldCharType="begin"/>
      </w:r>
      <w:r w:rsidR="00880505">
        <w:rPr>
          <w:lang w:val="en-US" w:eastAsia="de-DE"/>
        </w:rPr>
        <w:instrText xml:space="preserve"> ADDIN EN.CITE &lt;EndNote&gt;&lt;Cite&gt;&lt;Author&gt;Eng&lt;/Author&gt;&lt;Year&gt;2013&lt;/Year&gt;&lt;IDText&gt;Comet: an open-source MS/MS sequence database search tool&lt;/IDText&gt;&lt;DisplayText&gt;[6]&lt;/DisplayText&gt;&lt;record&gt;&lt;dates&gt;&lt;pub-dates&gt;&lt;date&gt;Jan&lt;/date&gt;&lt;/pub-dates&gt;&lt;year&gt;2013&lt;/year&gt;&lt;/dates&gt;&lt;keywords&gt;&lt;keyword&gt;Algorithms&lt;/keyword&gt;&lt;keyword&gt;Amino Acid Sequence&lt;/keyword&gt;&lt;keyword&gt;Databases, Protein&lt;/keyword&gt;&lt;keyword&gt;Humans&lt;/keyword&gt;&lt;keyword&gt;Peptides&lt;/keyword&gt;&lt;keyword&gt;Proteins&lt;/keyword&gt;&lt;keyword&gt;Proteomics&lt;/keyword&gt;&lt;keyword&gt;Search Engine&lt;/keyword&gt;&lt;keyword&gt;Software&lt;/keyword&gt;&lt;keyword&gt;Tandem Mass Spectrometry&lt;/keyword&gt;&lt;/keywords&gt;&lt;urls&gt;&lt;related-urls&gt;&lt;url&gt;https://www.ncbi.nlm.nih.gov/pubmed/23148064&lt;/url&gt;&lt;/related-urls&gt;&lt;/urls&gt;&lt;isbn&gt;1615-9861&lt;/isbn&gt;&lt;titles&gt;&lt;title&gt;Comet: an open-source MS/MS sequence database search tool&lt;/title&gt;&lt;secondary-title&gt;Proteomics&lt;/secondary-title&gt;&lt;/titles&gt;&lt;pages&gt;22-4&lt;/pages&gt;&lt;number&gt;1&lt;/number&gt;&lt;contributors&gt;&lt;authors&gt;&lt;author&gt;Eng, J. K.&lt;/author&gt;&lt;author&gt;Jahan, T. A.&lt;/author&gt;&lt;author&gt;Hoopmann, M. R.&lt;/author&gt;&lt;/authors&gt;&lt;/contributors&gt;&lt;edition&gt;2012/12/04&lt;/edition&gt;&lt;language&gt;eng&lt;/language&gt;&lt;added-date format="utc"&gt;1507811743&lt;/added-date&gt;&lt;ref-type name="Journal Article"&gt;17&lt;/ref-type&gt;&lt;rec-number&gt;925&lt;/rec-number&gt;&lt;last-updated-date format="utc"&gt;1507811743&lt;/last-updated-date&gt;&lt;accession-num&gt;23148064&lt;/accession-num&gt;&lt;electronic-resource-num&gt;10.1002/pmic.201200439&lt;/electronic-resource-num&gt;&lt;volume&gt;13&lt;/volume&gt;&lt;/record&gt;&lt;/Cite&gt;&lt;/EndNote&gt;</w:instrText>
      </w:r>
      <w:r w:rsidR="00ED73C1">
        <w:rPr>
          <w:lang w:val="en-US" w:eastAsia="de-DE"/>
        </w:rPr>
        <w:fldChar w:fldCharType="separate"/>
      </w:r>
      <w:r w:rsidR="00880505">
        <w:rPr>
          <w:noProof/>
          <w:lang w:val="en-US" w:eastAsia="de-DE"/>
        </w:rPr>
        <w:t>[6]</w:t>
      </w:r>
      <w:r w:rsidR="00ED73C1">
        <w:rPr>
          <w:lang w:val="en-US" w:eastAsia="de-DE"/>
        </w:rPr>
        <w:fldChar w:fldCharType="end"/>
      </w:r>
    </w:p>
    <w:p w:rsidR="00E11AEE" w:rsidRDefault="00E11AEE" w:rsidP="007718DB">
      <w:pPr>
        <w:rPr>
          <w:lang w:val="en-US" w:eastAsia="de-DE"/>
        </w:rPr>
      </w:pPr>
    </w:p>
    <w:p w:rsidR="005955D4" w:rsidRDefault="005955D4" w:rsidP="007718DB">
      <w:pPr>
        <w:rPr>
          <w:lang w:val="en-GB"/>
        </w:rPr>
      </w:pPr>
      <w:r>
        <w:rPr>
          <w:lang w:val="en-US" w:eastAsia="de-DE"/>
        </w:rPr>
        <w:t xml:space="preserve">Because this implementation is important to establish the mzIdentML standard, please report all errors and suggestions to </w:t>
      </w:r>
      <w:r w:rsidRPr="00A24D74">
        <w:rPr>
          <w:lang w:val="en-GB"/>
        </w:rPr>
        <w:t xml:space="preserve">the ProCon developers specified on </w:t>
      </w:r>
      <w:hyperlink r:id="rId12" w:history="1">
        <w:r w:rsidRPr="00A24D74">
          <w:rPr>
            <w:rStyle w:val="Hyperlink"/>
            <w:lang w:val="en-GB"/>
          </w:rPr>
          <w:t>http://www.medizinisches-proteom-center.de/software</w:t>
        </w:r>
      </w:hyperlink>
      <w:r w:rsidRPr="00A24D74">
        <w:rPr>
          <w:lang w:val="en-GB"/>
        </w:rPr>
        <w:t>.</w:t>
      </w:r>
    </w:p>
    <w:p w:rsidR="005955D4" w:rsidRDefault="005955D4" w:rsidP="007718DB">
      <w:pPr>
        <w:rPr>
          <w:lang w:val="en-US" w:eastAsia="de-DE"/>
        </w:rPr>
      </w:pPr>
    </w:p>
    <w:p w:rsidR="00BA392B" w:rsidRDefault="0019552A" w:rsidP="00B32926">
      <w:pPr>
        <w:pStyle w:val="berschrift2"/>
      </w:pPr>
      <w:r>
        <w:fldChar w:fldCharType="begin"/>
      </w:r>
      <w:r w:rsidR="007413E3">
        <w:instrText xml:space="preserve"> AUTONUMLGL  \e </w:instrText>
      </w:r>
      <w:bookmarkStart w:id="25" w:name="_Toc254627744"/>
      <w:bookmarkStart w:id="26" w:name="_Toc254627941"/>
      <w:bookmarkStart w:id="27" w:name="_Toc495586561"/>
      <w:r>
        <w:fldChar w:fldCharType="end"/>
      </w:r>
      <w:r w:rsidR="007413E3">
        <w:t xml:space="preserve"> </w:t>
      </w:r>
      <w:r w:rsidR="00BA392B">
        <w:t>Sequest-specific Configuration</w:t>
      </w:r>
      <w:bookmarkEnd w:id="25"/>
      <w:bookmarkEnd w:id="26"/>
      <w:bookmarkEnd w:id="27"/>
    </w:p>
    <w:p w:rsidR="0074574F" w:rsidRPr="0074574F" w:rsidRDefault="006179F9" w:rsidP="002D68FA">
      <w:pPr>
        <w:pStyle w:val="berschrift3"/>
      </w:pPr>
      <w:bookmarkStart w:id="28" w:name="_Toc495586562"/>
      <w:bookmarkStart w:id="29" w:name="_Toc254627745"/>
      <w:bookmarkStart w:id="30" w:name="_Toc254627942"/>
      <w:r w:rsidRPr="0074574F">
        <w:t>The SEQUEST converter converts the .out files from a</w:t>
      </w:r>
      <w:r w:rsidR="0074574F">
        <w:t>n</w:t>
      </w:r>
      <w:r w:rsidRPr="0074574F">
        <w:t xml:space="preserve"> arbitrary folder into the mzIdentML format. </w:t>
      </w:r>
      <w:r w:rsidR="0074574F" w:rsidRPr="0074574F">
        <w:t xml:space="preserve">Besides the .out (and .dta files) the folder must contain the following </w:t>
      </w:r>
      <w:r w:rsidR="008A037D">
        <w:t xml:space="preserve">2 (for comet.out) resp. </w:t>
      </w:r>
      <w:r w:rsidR="0074574F" w:rsidRPr="0074574F">
        <w:t xml:space="preserve">4 </w:t>
      </w:r>
      <w:r w:rsidR="008A037D">
        <w:t xml:space="preserve">(for SEQUEST.out) </w:t>
      </w:r>
      <w:r w:rsidR="0074574F" w:rsidRPr="0074574F">
        <w:t>files:</w:t>
      </w:r>
      <w:bookmarkEnd w:id="28"/>
    </w:p>
    <w:p w:rsidR="0074574F" w:rsidRPr="008A037D" w:rsidRDefault="0074574F" w:rsidP="002D68FA">
      <w:pPr>
        <w:pStyle w:val="berschrift3"/>
      </w:pPr>
      <w:bookmarkStart w:id="31" w:name="_Toc495586563"/>
      <w:r w:rsidRPr="0074574F">
        <w:t>·Header.txt</w:t>
      </w:r>
      <w:r w:rsidR="008A037D" w:rsidRPr="008A037D">
        <w:tab/>
        <w:t>only for SEQUEST.out</w:t>
      </w:r>
      <w:r w:rsidR="008A037D">
        <w:t>; not required for comet.out conversions</w:t>
      </w:r>
      <w:bookmarkEnd w:id="31"/>
    </w:p>
    <w:p w:rsidR="0074574F" w:rsidRPr="008A037D" w:rsidRDefault="0074574F" w:rsidP="002D68FA">
      <w:pPr>
        <w:pStyle w:val="berschrift3"/>
      </w:pPr>
      <w:bookmarkStart w:id="32" w:name="_Toc495586564"/>
      <w:r w:rsidRPr="0074574F">
        <w:t>·sequest.log</w:t>
      </w:r>
      <w:r w:rsidR="008A037D" w:rsidRPr="008A037D">
        <w:tab/>
        <w:t>only for SEQUEST.out</w:t>
      </w:r>
      <w:r w:rsidR="008A037D">
        <w:t>; not required for comet.out conversions</w:t>
      </w:r>
      <w:bookmarkEnd w:id="32"/>
    </w:p>
    <w:p w:rsidR="0074574F" w:rsidRPr="0074574F" w:rsidRDefault="0074574F" w:rsidP="002D68FA">
      <w:pPr>
        <w:pStyle w:val="berschrift3"/>
      </w:pPr>
      <w:bookmarkStart w:id="33" w:name="_Toc495586565"/>
      <w:r w:rsidRPr="0074574F">
        <w:t>·sequest.params</w:t>
      </w:r>
      <w:r w:rsidR="008A037D" w:rsidRPr="008A037D">
        <w:rPr>
          <w:b/>
        </w:rPr>
        <w:t xml:space="preserve"> resp. </w:t>
      </w:r>
      <w:r w:rsidR="008A037D">
        <w:t>comet.params</w:t>
      </w:r>
      <w:bookmarkEnd w:id="33"/>
    </w:p>
    <w:p w:rsidR="006179F9" w:rsidRPr="0074574F" w:rsidRDefault="0074574F" w:rsidP="002D68FA">
      <w:pPr>
        <w:pStyle w:val="berschrift3"/>
      </w:pPr>
      <w:bookmarkStart w:id="34" w:name="_Toc495586566"/>
      <w:r w:rsidRPr="0074574F">
        <w:t>·&lt;folder-name&gt;.log, e.g. if your folder is named 'test_folder' then the file should be named 'test_folder.log'</w:t>
      </w:r>
      <w:bookmarkEnd w:id="34"/>
    </w:p>
    <w:p w:rsidR="006179F9" w:rsidRDefault="0074574F" w:rsidP="006179F9">
      <w:pPr>
        <w:rPr>
          <w:lang w:val="en-US" w:eastAsia="en-GB"/>
        </w:rPr>
      </w:pPr>
      <w:r>
        <w:rPr>
          <w:lang w:val="en-US" w:eastAsia="en-GB"/>
        </w:rPr>
        <w:t>If you don’t find this information in your SEQUEST folder containing the .out files, then you have to create the content of these files by your own using any text editor according to the following description:</w:t>
      </w:r>
    </w:p>
    <w:p w:rsidR="0074574F" w:rsidRPr="008A037D" w:rsidRDefault="0074574F" w:rsidP="006179F9">
      <w:pPr>
        <w:rPr>
          <w:lang w:val="en-US"/>
        </w:rPr>
      </w:pPr>
      <w:r>
        <w:rPr>
          <w:b/>
          <w:lang w:val="en-US"/>
        </w:rPr>
        <w:t xml:space="preserve">a) </w:t>
      </w:r>
      <w:r w:rsidRPr="0074574F">
        <w:rPr>
          <w:b/>
          <w:lang w:val="en-US"/>
        </w:rPr>
        <w:t>Header.txt</w:t>
      </w:r>
      <w:r w:rsidRPr="008A037D">
        <w:rPr>
          <w:b/>
          <w:lang w:val="en-US"/>
        </w:rPr>
        <w:t>:</w:t>
      </w:r>
      <w:r w:rsidR="008A037D" w:rsidRPr="008A037D">
        <w:rPr>
          <w:lang w:val="en-US"/>
        </w:rPr>
        <w:t xml:space="preserve"> (only for SEQUEST.out; not required for comet.out conversions)</w:t>
      </w:r>
    </w:p>
    <w:p w:rsidR="0074574F" w:rsidRDefault="0074574F" w:rsidP="006179F9">
      <w:pPr>
        <w:rPr>
          <w:lang w:val="en-US"/>
        </w:rPr>
      </w:pPr>
      <w:r w:rsidRPr="0074574F">
        <w:rPr>
          <w:lang w:val="en-US"/>
        </w:rPr>
        <w:t>Sample</w:t>
      </w:r>
    </w:p>
    <w:p w:rsidR="0074574F" w:rsidRDefault="0074574F" w:rsidP="006179F9">
      <w:pPr>
        <w:rPr>
          <w:lang w:val="en-US"/>
        </w:rPr>
      </w:pPr>
      <w:r w:rsidRPr="0074574F">
        <w:rPr>
          <w:lang w:val="en-US"/>
        </w:rPr>
        <w:t>LastName</w:t>
      </w:r>
    </w:p>
    <w:p w:rsidR="0074574F" w:rsidRDefault="0074574F" w:rsidP="006179F9">
      <w:pPr>
        <w:rPr>
          <w:lang w:val="en-US"/>
        </w:rPr>
      </w:pPr>
    </w:p>
    <w:p w:rsidR="0074574F" w:rsidRDefault="0074574F" w:rsidP="006179F9">
      <w:pPr>
        <w:rPr>
          <w:lang w:val="en-US"/>
        </w:rPr>
      </w:pPr>
      <w:r w:rsidRPr="0074574F">
        <w:rPr>
          <w:lang w:val="en-US"/>
        </w:rPr>
        <w:t>e.g.</w:t>
      </w:r>
    </w:p>
    <w:p w:rsidR="0074574F" w:rsidRDefault="0074574F" w:rsidP="006179F9">
      <w:pPr>
        <w:rPr>
          <w:lang w:val="en-US"/>
        </w:rPr>
      </w:pPr>
      <w:r w:rsidRPr="0074574F">
        <w:rPr>
          <w:lang w:val="en-US"/>
        </w:rPr>
        <w:t>LastName:Joppich</w:t>
      </w:r>
    </w:p>
    <w:p w:rsidR="0074574F" w:rsidRDefault="0074574F" w:rsidP="006179F9">
      <w:pPr>
        <w:rPr>
          <w:lang w:val="en-US"/>
        </w:rPr>
      </w:pPr>
      <w:r w:rsidRPr="0074574F">
        <w:rPr>
          <w:lang w:val="en-US"/>
        </w:rPr>
        <w:t>Sample:PMXPWE080620_38</w:t>
      </w:r>
    </w:p>
    <w:p w:rsidR="0074574F" w:rsidRDefault="0074574F" w:rsidP="006179F9">
      <w:pPr>
        <w:rPr>
          <w:lang w:val="en-US"/>
        </w:rPr>
      </w:pPr>
    </w:p>
    <w:p w:rsidR="0074574F" w:rsidRPr="0074574F" w:rsidRDefault="0074574F" w:rsidP="006179F9">
      <w:pPr>
        <w:rPr>
          <w:b/>
          <w:lang w:val="en-US"/>
        </w:rPr>
      </w:pPr>
      <w:r>
        <w:rPr>
          <w:b/>
          <w:lang w:val="en-US"/>
        </w:rPr>
        <w:t xml:space="preserve">b) </w:t>
      </w:r>
      <w:r w:rsidRPr="0074574F">
        <w:rPr>
          <w:b/>
          <w:lang w:val="en-US"/>
        </w:rPr>
        <w:t>sequest.log:</w:t>
      </w:r>
      <w:r w:rsidR="008A037D" w:rsidRPr="008A037D">
        <w:rPr>
          <w:lang w:val="en-US"/>
        </w:rPr>
        <w:t xml:space="preserve"> (only for SEQUEST.out; not required for comet.out conversions)</w:t>
      </w:r>
    </w:p>
    <w:p w:rsidR="0074574F" w:rsidRDefault="0074574F" w:rsidP="006179F9">
      <w:pPr>
        <w:rPr>
          <w:lang w:val="en-US"/>
        </w:rPr>
      </w:pPr>
      <w:r w:rsidRPr="0074574F">
        <w:rPr>
          <w:lang w:val="en-US"/>
        </w:rPr>
        <w:t>TurboSEQUEST - xxxxxxxxxxxxxxx ...</w:t>
      </w:r>
      <w:r w:rsidRPr="00A00832">
        <w:rPr>
          <w:sz w:val="16"/>
          <w:szCs w:val="16"/>
          <w:lang w:val="en-US"/>
        </w:rPr>
        <w:tab/>
      </w:r>
      <w:r w:rsidR="00A00832" w:rsidRPr="00A00832">
        <w:rPr>
          <w:sz w:val="16"/>
          <w:szCs w:val="16"/>
          <w:lang w:val="en-US"/>
        </w:rPr>
        <w:t xml:space="preserve">// </w:t>
      </w:r>
      <w:r w:rsidRPr="00A00832">
        <w:rPr>
          <w:sz w:val="16"/>
          <w:szCs w:val="16"/>
          <w:lang w:val="en-US"/>
        </w:rPr>
        <w:t>(xxxxxxxxxxxxxxx = SEQUEST version)</w:t>
      </w:r>
    </w:p>
    <w:p w:rsidR="0074574F" w:rsidRDefault="0074574F" w:rsidP="006179F9">
      <w:pPr>
        <w:rPr>
          <w:lang w:val="en-US"/>
        </w:rPr>
      </w:pPr>
    </w:p>
    <w:p w:rsidR="0074574F" w:rsidRDefault="0074574F" w:rsidP="006179F9">
      <w:pPr>
        <w:rPr>
          <w:lang w:val="en-US"/>
        </w:rPr>
      </w:pPr>
      <w:r w:rsidRPr="0074574F">
        <w:rPr>
          <w:lang w:val="en-US"/>
        </w:rPr>
        <w:lastRenderedPageBreak/>
        <w:t>e.g.</w:t>
      </w:r>
    </w:p>
    <w:p w:rsidR="0074574F" w:rsidRDefault="0074574F" w:rsidP="006179F9">
      <w:pPr>
        <w:rPr>
          <w:lang w:val="en-US"/>
        </w:rPr>
      </w:pPr>
      <w:r w:rsidRPr="0074574F">
        <w:rPr>
          <w:lang w:val="en-US"/>
        </w:rPr>
        <w:t>TurboSEQUEST - PVM Master v.27 (rev. 12), (c) 1998-2007</w:t>
      </w:r>
    </w:p>
    <w:p w:rsidR="0074574F" w:rsidRDefault="0074574F" w:rsidP="006179F9">
      <w:pPr>
        <w:rPr>
          <w:lang w:val="en-US"/>
        </w:rPr>
      </w:pPr>
    </w:p>
    <w:p w:rsidR="0074574F" w:rsidRPr="0074574F" w:rsidRDefault="0074574F" w:rsidP="006179F9">
      <w:pPr>
        <w:rPr>
          <w:b/>
          <w:lang w:val="en-US"/>
        </w:rPr>
      </w:pPr>
      <w:r>
        <w:rPr>
          <w:b/>
          <w:lang w:val="en-US"/>
        </w:rPr>
        <w:t xml:space="preserve">c) </w:t>
      </w:r>
      <w:r w:rsidRPr="0074574F">
        <w:rPr>
          <w:b/>
          <w:lang w:val="en-US"/>
        </w:rPr>
        <w:t>sequest.params:</w:t>
      </w:r>
      <w:r w:rsidR="008A037D" w:rsidRPr="008A037D">
        <w:rPr>
          <w:lang w:val="en-US"/>
        </w:rPr>
        <w:t xml:space="preserve"> (in case of SEQUEST.out conversion)</w:t>
      </w:r>
    </w:p>
    <w:p w:rsidR="0074574F" w:rsidRDefault="0074574F" w:rsidP="006179F9">
      <w:pPr>
        <w:rPr>
          <w:lang w:val="en-US"/>
        </w:rPr>
      </w:pPr>
      <w:r w:rsidRPr="0074574F">
        <w:rPr>
          <w:lang w:val="en-US"/>
        </w:rPr>
        <w:t>diff_search_options</w:t>
      </w:r>
    </w:p>
    <w:p w:rsidR="0074574F" w:rsidRDefault="0074574F" w:rsidP="006179F9">
      <w:pPr>
        <w:rPr>
          <w:lang w:val="en-US"/>
        </w:rPr>
      </w:pPr>
      <w:r w:rsidRPr="0074574F">
        <w:rPr>
          <w:lang w:val="en-US"/>
        </w:rPr>
        <w:t>term_diff_search_options</w:t>
      </w:r>
    </w:p>
    <w:p w:rsidR="0074574F" w:rsidRDefault="0074574F" w:rsidP="006179F9">
      <w:pPr>
        <w:rPr>
          <w:lang w:val="en-US"/>
        </w:rPr>
      </w:pPr>
      <w:r w:rsidRPr="0074574F">
        <w:rPr>
          <w:lang w:val="en-US"/>
        </w:rPr>
        <w:t>database_name</w:t>
      </w:r>
    </w:p>
    <w:p w:rsidR="0074574F" w:rsidRDefault="0074574F" w:rsidP="006179F9">
      <w:pPr>
        <w:rPr>
          <w:lang w:val="en-US"/>
        </w:rPr>
      </w:pPr>
      <w:r w:rsidRPr="0074574F">
        <w:rPr>
          <w:lang w:val="en-US"/>
        </w:rPr>
        <w:t>first_database_name</w:t>
      </w:r>
    </w:p>
    <w:p w:rsidR="0074574F" w:rsidRDefault="0074574F" w:rsidP="006179F9">
      <w:pPr>
        <w:rPr>
          <w:lang w:val="en-US"/>
        </w:rPr>
      </w:pPr>
      <w:r w:rsidRPr="0074574F">
        <w:rPr>
          <w:lang w:val="en-US"/>
        </w:rPr>
        <w:t>second_database_name</w:t>
      </w:r>
    </w:p>
    <w:p w:rsidR="0074574F" w:rsidRDefault="0074574F" w:rsidP="006179F9">
      <w:pPr>
        <w:rPr>
          <w:lang w:val="en-US"/>
        </w:rPr>
      </w:pPr>
      <w:r w:rsidRPr="0074574F">
        <w:rPr>
          <w:lang w:val="en-US"/>
        </w:rPr>
        <w:t>mass_type_parent</w:t>
      </w:r>
    </w:p>
    <w:p w:rsidR="0074574F" w:rsidRDefault="0074574F" w:rsidP="006179F9">
      <w:pPr>
        <w:rPr>
          <w:lang w:val="en-US"/>
        </w:rPr>
      </w:pPr>
      <w:r w:rsidRPr="0074574F">
        <w:rPr>
          <w:lang w:val="en-US"/>
        </w:rPr>
        <w:t>mass_type_fragment</w:t>
      </w:r>
    </w:p>
    <w:p w:rsidR="0074574F" w:rsidRDefault="0074574F" w:rsidP="006179F9">
      <w:pPr>
        <w:rPr>
          <w:lang w:val="en-US"/>
        </w:rPr>
      </w:pPr>
      <w:r w:rsidRPr="0074574F">
        <w:rPr>
          <w:lang w:val="en-US"/>
        </w:rPr>
        <w:t>max_num_internal_cleavage_sites</w:t>
      </w:r>
    </w:p>
    <w:p w:rsidR="0074574F" w:rsidRDefault="0074574F" w:rsidP="006179F9">
      <w:pPr>
        <w:rPr>
          <w:lang w:val="en-US"/>
        </w:rPr>
      </w:pPr>
      <w:r w:rsidRPr="0074574F">
        <w:rPr>
          <w:lang w:val="en-US"/>
        </w:rPr>
        <w:t>peptide_mass_tolerance</w:t>
      </w:r>
    </w:p>
    <w:p w:rsidR="0074574F" w:rsidRDefault="0074574F" w:rsidP="006179F9">
      <w:pPr>
        <w:rPr>
          <w:lang w:val="en-US"/>
        </w:rPr>
      </w:pPr>
      <w:r w:rsidRPr="0074574F">
        <w:rPr>
          <w:lang w:val="en-US"/>
        </w:rPr>
        <w:t>peptide_mass_units</w:t>
      </w:r>
    </w:p>
    <w:p w:rsidR="0074574F" w:rsidRDefault="0074574F" w:rsidP="006179F9">
      <w:pPr>
        <w:rPr>
          <w:lang w:val="en-US"/>
        </w:rPr>
      </w:pPr>
      <w:r w:rsidRPr="0074574F">
        <w:rPr>
          <w:lang w:val="en-US"/>
        </w:rPr>
        <w:t>fragment_ion_tolerance</w:t>
      </w:r>
    </w:p>
    <w:p w:rsidR="0074574F" w:rsidRDefault="0074574F" w:rsidP="006179F9">
      <w:pPr>
        <w:rPr>
          <w:lang w:val="en-US"/>
        </w:rPr>
      </w:pPr>
      <w:r w:rsidRPr="0074574F">
        <w:rPr>
          <w:lang w:val="en-US"/>
        </w:rPr>
        <w:t>enzyme_info</w:t>
      </w:r>
    </w:p>
    <w:p w:rsidR="0074574F" w:rsidRDefault="0074574F" w:rsidP="006179F9">
      <w:pPr>
        <w:rPr>
          <w:lang w:val="en-US"/>
        </w:rPr>
      </w:pPr>
    </w:p>
    <w:p w:rsidR="0074574F" w:rsidRDefault="0074574F" w:rsidP="006179F9">
      <w:pPr>
        <w:rPr>
          <w:lang w:val="en-US"/>
        </w:rPr>
      </w:pPr>
      <w:r w:rsidRPr="0074574F">
        <w:rPr>
          <w:lang w:val="en-US"/>
        </w:rPr>
        <w:t>e.g.</w:t>
      </w:r>
    </w:p>
    <w:p w:rsidR="0074574F" w:rsidRDefault="0074574F" w:rsidP="006179F9">
      <w:pPr>
        <w:rPr>
          <w:lang w:val="en-US"/>
        </w:rPr>
      </w:pPr>
      <w:r w:rsidRPr="0074574F">
        <w:rPr>
          <w:lang w:val="en-US"/>
        </w:rPr>
        <w:t>diff_search_options = 15.9949 M 57.0 C 0.000 X 0.000 X 0.000 X 0.000 X</w:t>
      </w:r>
    </w:p>
    <w:p w:rsidR="0074574F" w:rsidRDefault="0074574F" w:rsidP="006179F9">
      <w:pPr>
        <w:rPr>
          <w:lang w:val="en-US"/>
        </w:rPr>
      </w:pPr>
      <w:r w:rsidRPr="0074574F">
        <w:rPr>
          <w:lang w:val="en-US"/>
        </w:rPr>
        <w:t>term_diff_search_options = 0.0000 0.0000</w:t>
      </w:r>
    </w:p>
    <w:p w:rsidR="0074574F" w:rsidRDefault="0074574F" w:rsidP="006179F9">
      <w:pPr>
        <w:rPr>
          <w:lang w:val="en-US"/>
        </w:rPr>
      </w:pPr>
      <w:r w:rsidRPr="0074574F">
        <w:rPr>
          <w:lang w:val="en-US"/>
        </w:rPr>
        <w:t>database_name = D:/Database/StdCry.fasta</w:t>
      </w:r>
    </w:p>
    <w:p w:rsidR="0074574F" w:rsidRDefault="0074574F" w:rsidP="006179F9">
      <w:pPr>
        <w:rPr>
          <w:lang w:val="en-US"/>
        </w:rPr>
      </w:pPr>
      <w:r w:rsidRPr="0074574F">
        <w:rPr>
          <w:lang w:val="en-US"/>
        </w:rPr>
        <w:t>first_database_name = D:/Database/StdCry.fasta</w:t>
      </w:r>
    </w:p>
    <w:p w:rsidR="0074574F" w:rsidRDefault="0074574F" w:rsidP="00A00832">
      <w:pPr>
        <w:tabs>
          <w:tab w:val="left" w:pos="4962"/>
        </w:tabs>
        <w:rPr>
          <w:lang w:val="en-US"/>
        </w:rPr>
      </w:pPr>
      <w:r w:rsidRPr="0074574F">
        <w:rPr>
          <w:lang w:val="en-US"/>
        </w:rPr>
        <w:t>second_database_name = mass_type_parent = 0</w:t>
      </w:r>
      <w:r w:rsidR="00A00832" w:rsidRPr="00A00832">
        <w:rPr>
          <w:sz w:val="16"/>
          <w:szCs w:val="16"/>
          <w:lang w:val="en-US"/>
        </w:rPr>
        <w:tab/>
        <w:t xml:space="preserve">// </w:t>
      </w:r>
      <w:r w:rsidRPr="00A00832">
        <w:rPr>
          <w:sz w:val="16"/>
          <w:szCs w:val="16"/>
          <w:lang w:val="en-US"/>
        </w:rPr>
        <w:t>0=average masses, 1=monoisotopic masses</w:t>
      </w:r>
    </w:p>
    <w:p w:rsidR="0074574F" w:rsidRDefault="0074574F" w:rsidP="00A00832">
      <w:pPr>
        <w:tabs>
          <w:tab w:val="left" w:pos="4962"/>
        </w:tabs>
        <w:rPr>
          <w:lang w:val="en-US"/>
        </w:rPr>
      </w:pPr>
      <w:r w:rsidRPr="0074574F">
        <w:rPr>
          <w:lang w:val="en-US"/>
        </w:rPr>
        <w:t>mass_type_fragment = 1</w:t>
      </w:r>
      <w:r w:rsidR="00A00832" w:rsidRPr="00A00832">
        <w:rPr>
          <w:sz w:val="16"/>
          <w:szCs w:val="16"/>
          <w:lang w:val="en-US"/>
        </w:rPr>
        <w:tab/>
        <w:t xml:space="preserve">// </w:t>
      </w:r>
      <w:r w:rsidRPr="00A00832">
        <w:rPr>
          <w:sz w:val="16"/>
          <w:szCs w:val="16"/>
          <w:lang w:val="en-US"/>
        </w:rPr>
        <w:t>0=average masses, 1=monoisotopic masses</w:t>
      </w:r>
    </w:p>
    <w:p w:rsidR="0074574F" w:rsidRDefault="0074574F" w:rsidP="00A00832">
      <w:pPr>
        <w:tabs>
          <w:tab w:val="left" w:pos="4962"/>
        </w:tabs>
        <w:rPr>
          <w:lang w:val="en-US"/>
        </w:rPr>
      </w:pPr>
      <w:r w:rsidRPr="0074574F">
        <w:rPr>
          <w:lang w:val="en-US"/>
        </w:rPr>
        <w:t>max_num_internal_cleavage_sites = 5</w:t>
      </w:r>
      <w:r w:rsidR="00A00832" w:rsidRPr="00A00832">
        <w:rPr>
          <w:sz w:val="16"/>
          <w:szCs w:val="16"/>
          <w:lang w:val="en-US"/>
        </w:rPr>
        <w:tab/>
        <w:t xml:space="preserve">// </w:t>
      </w:r>
      <w:r w:rsidRPr="00A00832">
        <w:rPr>
          <w:sz w:val="16"/>
          <w:szCs w:val="16"/>
          <w:lang w:val="en-US"/>
        </w:rPr>
        <w:t>maximum value is 5</w:t>
      </w:r>
    </w:p>
    <w:p w:rsidR="0074574F" w:rsidRDefault="0074574F" w:rsidP="00A00832">
      <w:pPr>
        <w:tabs>
          <w:tab w:val="left" w:pos="4962"/>
        </w:tabs>
        <w:rPr>
          <w:lang w:val="en-US"/>
        </w:rPr>
      </w:pPr>
      <w:r w:rsidRPr="0074574F">
        <w:rPr>
          <w:lang w:val="en-US"/>
        </w:rPr>
        <w:t>peptide_mass_tolerance = 1.5000</w:t>
      </w:r>
    </w:p>
    <w:p w:rsidR="0074574F" w:rsidRDefault="0074574F" w:rsidP="00A00832">
      <w:pPr>
        <w:tabs>
          <w:tab w:val="left" w:pos="4962"/>
        </w:tabs>
        <w:rPr>
          <w:lang w:val="en-US"/>
        </w:rPr>
      </w:pPr>
      <w:r w:rsidRPr="0074574F">
        <w:rPr>
          <w:lang w:val="en-US"/>
        </w:rPr>
        <w:t>peptide_mass_units = 0</w:t>
      </w:r>
      <w:r w:rsidR="00A00832" w:rsidRPr="00A00832">
        <w:rPr>
          <w:sz w:val="16"/>
          <w:szCs w:val="16"/>
          <w:lang w:val="en-US"/>
        </w:rPr>
        <w:tab/>
        <w:t xml:space="preserve">// </w:t>
      </w:r>
      <w:r w:rsidRPr="00A00832">
        <w:rPr>
          <w:sz w:val="16"/>
          <w:szCs w:val="16"/>
          <w:lang w:val="en-US"/>
        </w:rPr>
        <w:t>0=amu, 1=mmu, 2=ppm</w:t>
      </w:r>
    </w:p>
    <w:p w:rsidR="0074574F" w:rsidRDefault="0074574F" w:rsidP="00A00832">
      <w:pPr>
        <w:tabs>
          <w:tab w:val="left" w:pos="4962"/>
        </w:tabs>
        <w:rPr>
          <w:lang w:val="en-US"/>
        </w:rPr>
      </w:pPr>
      <w:r w:rsidRPr="0074574F">
        <w:rPr>
          <w:lang w:val="en-US"/>
        </w:rPr>
        <w:t>fragment_ion_tolerance = 1.5000</w:t>
      </w:r>
      <w:r w:rsidR="00A00832" w:rsidRPr="00A00832">
        <w:rPr>
          <w:sz w:val="16"/>
          <w:szCs w:val="16"/>
          <w:lang w:val="en-US"/>
        </w:rPr>
        <w:tab/>
        <w:t xml:space="preserve">// </w:t>
      </w:r>
      <w:r w:rsidRPr="00A00832">
        <w:rPr>
          <w:sz w:val="16"/>
          <w:szCs w:val="16"/>
          <w:lang w:val="en-US"/>
        </w:rPr>
        <w:t>width in amu of bins for fragment ions</w:t>
      </w:r>
    </w:p>
    <w:p w:rsidR="0074574F" w:rsidRPr="00327889" w:rsidRDefault="0074574F" w:rsidP="006179F9">
      <w:pPr>
        <w:rPr>
          <w:lang w:val="en-US"/>
        </w:rPr>
      </w:pPr>
      <w:r w:rsidRPr="00327889">
        <w:rPr>
          <w:lang w:val="en-US"/>
        </w:rPr>
        <w:t>enzyme_info = Trypsin 1 1 KR –</w:t>
      </w:r>
    </w:p>
    <w:p w:rsidR="0074574F" w:rsidRPr="00327889" w:rsidRDefault="0074574F" w:rsidP="006179F9">
      <w:pPr>
        <w:rPr>
          <w:lang w:val="en-US"/>
        </w:rPr>
      </w:pPr>
    </w:p>
    <w:p w:rsidR="008A037D" w:rsidRPr="0074574F" w:rsidRDefault="008A037D" w:rsidP="008A037D">
      <w:pPr>
        <w:rPr>
          <w:b/>
          <w:lang w:val="en-US"/>
        </w:rPr>
      </w:pPr>
      <w:r>
        <w:rPr>
          <w:b/>
          <w:lang w:val="en-US"/>
        </w:rPr>
        <w:t>c) comet</w:t>
      </w:r>
      <w:r w:rsidRPr="0074574F">
        <w:rPr>
          <w:b/>
          <w:lang w:val="en-US"/>
        </w:rPr>
        <w:t>.params:</w:t>
      </w:r>
      <w:r w:rsidRPr="008A037D">
        <w:rPr>
          <w:lang w:val="en-US"/>
        </w:rPr>
        <w:t xml:space="preserve"> (in case of </w:t>
      </w:r>
      <w:r>
        <w:rPr>
          <w:lang w:val="en-US"/>
        </w:rPr>
        <w:t>comet</w:t>
      </w:r>
      <w:r w:rsidRPr="008A037D">
        <w:rPr>
          <w:lang w:val="en-US"/>
        </w:rPr>
        <w:t>.out conversion)</w:t>
      </w:r>
    </w:p>
    <w:p w:rsidR="008A037D" w:rsidRPr="008A037D" w:rsidRDefault="008A037D" w:rsidP="006179F9">
      <w:pPr>
        <w:rPr>
          <w:lang w:val="en-US"/>
        </w:rPr>
      </w:pPr>
      <w:r w:rsidRPr="008A037D">
        <w:rPr>
          <w:lang w:val="en-US"/>
        </w:rPr>
        <w:t>e.g.</w:t>
      </w:r>
    </w:p>
    <w:p w:rsidR="008A037D" w:rsidRDefault="008A037D" w:rsidP="006179F9">
      <w:pPr>
        <w:rPr>
          <w:lang w:val="en-US"/>
        </w:rPr>
      </w:pPr>
      <w:r>
        <w:rPr>
          <w:lang w:val="en-US"/>
        </w:rPr>
        <w:t>…</w:t>
      </w:r>
    </w:p>
    <w:p w:rsidR="008A037D" w:rsidRPr="008A037D" w:rsidRDefault="008A037D" w:rsidP="008A037D">
      <w:pPr>
        <w:rPr>
          <w:lang w:val="en-US"/>
        </w:rPr>
      </w:pPr>
      <w:r w:rsidRPr="008A037D">
        <w:rPr>
          <w:lang w:val="en-US"/>
        </w:rPr>
        <w:t>search_enzyme_number = 1               # choose from list at end of this params file</w:t>
      </w:r>
    </w:p>
    <w:p w:rsidR="008A037D" w:rsidRDefault="008A037D" w:rsidP="008A037D">
      <w:pPr>
        <w:rPr>
          <w:lang w:val="en-US"/>
        </w:rPr>
      </w:pPr>
      <w:r w:rsidRPr="008A037D">
        <w:rPr>
          <w:lang w:val="en-US"/>
        </w:rPr>
        <w:lastRenderedPageBreak/>
        <w:t>num_enzyme_termini = 2                 # valid values are 1 (semi-digested), 2 (fully digested, default), 8 N-term, 9 C-term</w:t>
      </w:r>
    </w:p>
    <w:p w:rsidR="008A037D" w:rsidRDefault="008A037D" w:rsidP="008A037D">
      <w:pPr>
        <w:rPr>
          <w:lang w:val="en-US"/>
        </w:rPr>
      </w:pPr>
      <w:r>
        <w:rPr>
          <w:lang w:val="en-US"/>
        </w:rPr>
        <w:t>…</w:t>
      </w:r>
    </w:p>
    <w:p w:rsidR="008A037D" w:rsidRDefault="008A037D" w:rsidP="008A037D">
      <w:pPr>
        <w:rPr>
          <w:lang w:val="en-US"/>
        </w:rPr>
      </w:pPr>
      <w:r w:rsidRPr="008A037D">
        <w:rPr>
          <w:lang w:val="en-US"/>
        </w:rPr>
        <w:t>fragment_bin_tol = 1.0005              # binning to use on fragment ions</w:t>
      </w:r>
    </w:p>
    <w:p w:rsidR="008A037D" w:rsidRDefault="008A037D" w:rsidP="008A037D">
      <w:pPr>
        <w:rPr>
          <w:lang w:val="en-US"/>
        </w:rPr>
      </w:pPr>
      <w:r>
        <w:rPr>
          <w:lang w:val="en-US"/>
        </w:rPr>
        <w:t>…</w:t>
      </w:r>
    </w:p>
    <w:p w:rsidR="008A037D" w:rsidRDefault="008A037D" w:rsidP="008A037D">
      <w:pPr>
        <w:rPr>
          <w:lang w:val="en-US"/>
        </w:rPr>
      </w:pPr>
      <w:r w:rsidRPr="008A037D">
        <w:rPr>
          <w:lang w:val="en-US"/>
        </w:rPr>
        <w:t>output_outfiles = 1                    # 0=no, 1=yes  write .out files</w:t>
      </w:r>
    </w:p>
    <w:p w:rsidR="008A037D" w:rsidRDefault="008A037D" w:rsidP="008A037D">
      <w:pPr>
        <w:rPr>
          <w:lang w:val="en-US"/>
        </w:rPr>
      </w:pPr>
      <w:r>
        <w:rPr>
          <w:lang w:val="en-US"/>
        </w:rPr>
        <w:t>…</w:t>
      </w:r>
    </w:p>
    <w:p w:rsidR="008A037D" w:rsidRPr="008A037D" w:rsidRDefault="008A037D" w:rsidP="008A037D">
      <w:pPr>
        <w:rPr>
          <w:lang w:val="en-US"/>
        </w:rPr>
      </w:pPr>
    </w:p>
    <w:p w:rsidR="0074574F" w:rsidRPr="002A0C4C" w:rsidRDefault="0074574F" w:rsidP="006179F9">
      <w:pPr>
        <w:rPr>
          <w:b/>
          <w:lang w:val="en-US"/>
        </w:rPr>
      </w:pPr>
      <w:r w:rsidRPr="002A0C4C">
        <w:rPr>
          <w:b/>
          <w:lang w:val="en-US"/>
        </w:rPr>
        <w:t>d) &lt;folder-name&gt;.log:</w:t>
      </w:r>
    </w:p>
    <w:p w:rsidR="00A00832" w:rsidRPr="002A0C4C" w:rsidRDefault="0074574F" w:rsidP="006179F9">
      <w:pPr>
        <w:rPr>
          <w:lang w:val="en-US"/>
        </w:rPr>
      </w:pPr>
      <w:r w:rsidRPr="002A0C4C">
        <w:rPr>
          <w:lang w:val="en-US"/>
        </w:rPr>
        <w:t>Sequest queued xxxxxxxxxxxxxxxxxxxxxxxxx ...</w:t>
      </w:r>
    </w:p>
    <w:p w:rsidR="0074574F" w:rsidRPr="002A0C4C" w:rsidRDefault="00A00832" w:rsidP="006179F9">
      <w:pPr>
        <w:rPr>
          <w:sz w:val="16"/>
          <w:szCs w:val="16"/>
          <w:lang w:val="en-US"/>
        </w:rPr>
      </w:pPr>
      <w:r w:rsidRPr="002A0C4C">
        <w:rPr>
          <w:sz w:val="16"/>
          <w:szCs w:val="16"/>
          <w:lang w:val="en-US"/>
        </w:rPr>
        <w:t xml:space="preserve">// </w:t>
      </w:r>
      <w:r w:rsidR="0074574F" w:rsidRPr="002A0C4C">
        <w:rPr>
          <w:sz w:val="16"/>
          <w:szCs w:val="16"/>
          <w:lang w:val="en-US"/>
        </w:rPr>
        <w:t>(xxxxxxxxxxxxxxxxxxxxxxxxx = activity date in the format "EEE MMM dd kk:mm:ss: yyyy")</w:t>
      </w:r>
    </w:p>
    <w:p w:rsidR="0074574F" w:rsidRPr="002A0C4C" w:rsidRDefault="0074574F" w:rsidP="006179F9">
      <w:pPr>
        <w:rPr>
          <w:lang w:val="en-US"/>
        </w:rPr>
      </w:pPr>
    </w:p>
    <w:p w:rsidR="0074574F" w:rsidRDefault="0074574F" w:rsidP="006179F9">
      <w:pPr>
        <w:rPr>
          <w:lang w:val="en-US"/>
        </w:rPr>
      </w:pPr>
      <w:r w:rsidRPr="0074574F">
        <w:rPr>
          <w:lang w:val="en-US"/>
        </w:rPr>
        <w:t>e.g.</w:t>
      </w:r>
    </w:p>
    <w:p w:rsidR="0074574F" w:rsidRDefault="0074574F" w:rsidP="006179F9">
      <w:pPr>
        <w:rPr>
          <w:lang w:val="en-US"/>
        </w:rPr>
      </w:pPr>
      <w:r w:rsidRPr="0074574F">
        <w:rPr>
          <w:lang w:val="en-US"/>
        </w:rPr>
        <w:t>Sequest queued Tue Jun 24 11:32:27 2008 StdCry_nr.fasta Trypsin 15.99491 M 57.0000 C 0.0000 X 0.0000 X 0.0000 X 0.0000 X mods 0.0000 0.0000 cj</w:t>
      </w:r>
    </w:p>
    <w:p w:rsidR="0074574F" w:rsidRDefault="0074574F" w:rsidP="006179F9">
      <w:pPr>
        <w:rPr>
          <w:lang w:val="en-US" w:eastAsia="en-GB"/>
        </w:rPr>
      </w:pPr>
    </w:p>
    <w:p w:rsidR="0074574F" w:rsidRPr="0074574F" w:rsidRDefault="0074574F" w:rsidP="006179F9">
      <w:pPr>
        <w:rPr>
          <w:lang w:val="en-US" w:eastAsia="en-GB"/>
        </w:rPr>
      </w:pPr>
    </w:p>
    <w:p w:rsidR="000212C3" w:rsidRDefault="0074574F" w:rsidP="002D68FA">
      <w:pPr>
        <w:pStyle w:val="berschrift3"/>
      </w:pPr>
      <w:bookmarkStart w:id="35" w:name="_Toc495586567"/>
      <w:r>
        <w:t xml:space="preserve">4.1.1 </w:t>
      </w:r>
      <w:r w:rsidR="00BA392B">
        <w:t xml:space="preserve">File </w:t>
      </w:r>
      <w:r w:rsidR="00FB2DC5" w:rsidRPr="009A6D0C">
        <w:t>./config</w:t>
      </w:r>
      <w:r w:rsidR="00FB2DC5">
        <w:t>/</w:t>
      </w:r>
      <w:r w:rsidR="00BA392B" w:rsidRPr="00BA392B">
        <w:t>SEQUEST_massvalues.txt</w:t>
      </w:r>
      <w:bookmarkEnd w:id="29"/>
      <w:bookmarkEnd w:id="30"/>
      <w:bookmarkEnd w:id="35"/>
    </w:p>
    <w:p w:rsidR="00BA392B" w:rsidRDefault="00BA392B" w:rsidP="007718DB">
      <w:pPr>
        <w:rPr>
          <w:lang w:val="en-US" w:eastAsia="de-DE"/>
        </w:rPr>
      </w:pPr>
      <w:r>
        <w:rPr>
          <w:lang w:val="en-US" w:eastAsia="de-DE"/>
        </w:rPr>
        <w:t>This config file contains the mass values Sequest uses. Be sure to use the mass value file of your Sequest installation</w:t>
      </w:r>
      <w:r w:rsidR="00AE1B79">
        <w:rPr>
          <w:lang w:val="en-US" w:eastAsia="de-DE"/>
        </w:rPr>
        <w:t>!</w:t>
      </w:r>
      <w:r>
        <w:rPr>
          <w:lang w:val="en-US" w:eastAsia="de-DE"/>
        </w:rPr>
        <w:t xml:space="preserve"> </w:t>
      </w:r>
      <w:r w:rsidR="00AE1B79">
        <w:rPr>
          <w:lang w:val="en-US" w:eastAsia="de-DE"/>
        </w:rPr>
        <w:t>(Server p</w:t>
      </w:r>
      <w:r>
        <w:rPr>
          <w:lang w:val="en-US" w:eastAsia="de-DE"/>
        </w:rPr>
        <w:t xml:space="preserve">ath </w:t>
      </w:r>
      <w:r w:rsidR="00AE1B79">
        <w:rPr>
          <w:lang w:val="en-US" w:eastAsia="de-DE"/>
        </w:rPr>
        <w:t xml:space="preserve">e.g. </w:t>
      </w:r>
      <w:r w:rsidR="00AE1B79" w:rsidRPr="00AE1B79">
        <w:rPr>
          <w:b/>
          <w:lang w:val="en-US" w:eastAsia="de-DE"/>
        </w:rPr>
        <w:t>C:\Inetpub\etc\config</w:t>
      </w:r>
      <w:r w:rsidR="00652BBF" w:rsidRPr="00652BBF">
        <w:rPr>
          <w:lang w:val="en-US" w:eastAsia="de-DE"/>
        </w:rPr>
        <w:t>.</w:t>
      </w:r>
      <w:r w:rsidR="00652BBF">
        <w:rPr>
          <w:lang w:val="en-US" w:eastAsia="de-DE"/>
        </w:rPr>
        <w:t>)</w:t>
      </w:r>
    </w:p>
    <w:p w:rsidR="007239C7" w:rsidRDefault="007239C7" w:rsidP="007718DB">
      <w:pPr>
        <w:rPr>
          <w:lang w:val="en-US" w:eastAsia="de-DE"/>
        </w:rPr>
      </w:pPr>
    </w:p>
    <w:p w:rsidR="00BA392B" w:rsidRDefault="0074574F" w:rsidP="002D68FA">
      <w:pPr>
        <w:pStyle w:val="berschrift3"/>
      </w:pPr>
      <w:bookmarkStart w:id="36" w:name="_Toc254627746"/>
      <w:bookmarkStart w:id="37" w:name="_Toc254627943"/>
      <w:bookmarkStart w:id="38" w:name="_Toc495586568"/>
      <w:r>
        <w:t xml:space="preserve">4.1.2 </w:t>
      </w:r>
      <w:r w:rsidR="007239C7">
        <w:t xml:space="preserve">File </w:t>
      </w:r>
      <w:r w:rsidR="00FB2DC5" w:rsidRPr="009A6D0C">
        <w:t>./config</w:t>
      </w:r>
      <w:r w:rsidR="00FB2DC5">
        <w:t>/</w:t>
      </w:r>
      <w:r w:rsidR="007239C7" w:rsidRPr="007239C7">
        <w:t>SEQUESTMOD.obo</w:t>
      </w:r>
      <w:bookmarkEnd w:id="36"/>
      <w:bookmarkEnd w:id="37"/>
      <w:bookmarkEnd w:id="38"/>
    </w:p>
    <w:p w:rsidR="007239C7" w:rsidRDefault="007239C7" w:rsidP="007718DB">
      <w:pPr>
        <w:rPr>
          <w:lang w:val="en-US" w:eastAsia="de-DE"/>
        </w:rPr>
      </w:pPr>
      <w:r>
        <w:rPr>
          <w:lang w:val="en-US" w:eastAsia="de-DE"/>
        </w:rPr>
        <w:t xml:space="preserve">Sequest uses only masses for modifications. In the Sequest .obo file a mapping between these masses (added to an amino acid) have to be mapped to UNIMOD </w:t>
      </w:r>
      <w:r w:rsidR="00880505">
        <w:rPr>
          <w:lang w:val="en-US" w:eastAsia="de-DE"/>
        </w:rPr>
        <w:fldChar w:fldCharType="begin"/>
      </w:r>
      <w:r w:rsidR="00880505">
        <w:rPr>
          <w:lang w:val="en-US" w:eastAsia="de-DE"/>
        </w:rPr>
        <w:instrText xml:space="preserve"> ADDIN EN.CITE &lt;EndNote&gt;&lt;Cite&gt;&lt;Author&gt;Creasy&lt;/Author&gt;&lt;Year&gt;2004&lt;/Year&gt;&lt;IDText&gt;Unimod: Protein modifications for mass spectrometry&lt;/IDText&gt;&lt;DisplayText&gt;[7]&lt;/DisplayText&gt;&lt;record&gt;&lt;dates&gt;&lt;pub-dates&gt;&lt;date&gt;Jun&lt;/date&gt;&lt;/pub-dates&gt;&lt;year&gt;2004&lt;/year&gt;&lt;/dates&gt;&lt;keywords&gt;&lt;keyword&gt;Databases, Factual&lt;/keyword&gt;&lt;keyword&gt;Internet&lt;/keyword&gt;&lt;keyword&gt;Mass Spectrometry&lt;/keyword&gt;&lt;keyword&gt;Protein Processing, Post-Translational&lt;/keyword&gt;&lt;keyword&gt;Proteins&lt;/keyword&gt;&lt;keyword&gt;Sequence Analysis, Protein&lt;/keyword&gt;&lt;keyword&gt;Terminology as Topic&lt;/keyword&gt;&lt;/keywords&gt;&lt;urls&gt;&lt;related-urls&gt;&lt;url&gt;https://www.ncbi.nlm.nih.gov/pubmed/15174123&lt;/url&gt;&lt;/related-urls&gt;&lt;/urls&gt;&lt;isbn&gt;1615-9853&lt;/isbn&gt;&lt;titles&gt;&lt;title&gt;Unimod: Protein modifications for mass spectrometry&lt;/title&gt;&lt;secondary-title&gt;Proteomics&lt;/secondary-title&gt;&lt;/titles&gt;&lt;pages&gt;1534-6&lt;/pages&gt;&lt;number&gt;6&lt;/number&gt;&lt;contributors&gt;&lt;authors&gt;&lt;author&gt;Creasy, D. M.&lt;/author&gt;&lt;author&gt;Cottrell, J. S.&lt;/author&gt;&lt;/authors&gt;&lt;/contributors&gt;&lt;language&gt;eng&lt;/language&gt;&lt;added-date format="utc"&gt;1507814836&lt;/added-date&gt;&lt;ref-type name="Journal Article"&gt;17&lt;/ref-type&gt;&lt;rec-number&gt;952&lt;/rec-number&gt;&lt;last-updated-date format="utc"&gt;1507814836&lt;/last-updated-date&gt;&lt;accession-num&gt;15174123&lt;/accession-num&gt;&lt;electronic-resource-num&gt;10.1002/pmic.200300744&lt;/electronic-resource-num&gt;&lt;volume&gt;4&lt;/volume&gt;&lt;/record&gt;&lt;/Cite&gt;&lt;/EndNote&gt;</w:instrText>
      </w:r>
      <w:r w:rsidR="00880505">
        <w:rPr>
          <w:lang w:val="en-US" w:eastAsia="de-DE"/>
        </w:rPr>
        <w:fldChar w:fldCharType="separate"/>
      </w:r>
      <w:r w:rsidR="00880505">
        <w:rPr>
          <w:noProof/>
          <w:lang w:val="en-US" w:eastAsia="de-DE"/>
        </w:rPr>
        <w:t>[7]</w:t>
      </w:r>
      <w:r w:rsidR="00880505">
        <w:rPr>
          <w:lang w:val="en-US" w:eastAsia="de-DE"/>
        </w:rPr>
        <w:fldChar w:fldCharType="end"/>
      </w:r>
      <w:r w:rsidR="00880505">
        <w:rPr>
          <w:lang w:val="en-US" w:eastAsia="de-DE"/>
        </w:rPr>
        <w:t xml:space="preserve"> </w:t>
      </w:r>
      <w:r>
        <w:rPr>
          <w:lang w:val="en-US" w:eastAsia="de-DE"/>
        </w:rPr>
        <w:t xml:space="preserve">modifications (used in mzIdentML). </w:t>
      </w:r>
    </w:p>
    <w:p w:rsidR="007239C7" w:rsidRDefault="007239C7" w:rsidP="007718DB">
      <w:pPr>
        <w:rPr>
          <w:lang w:val="en-US" w:eastAsia="de-DE"/>
        </w:rPr>
      </w:pPr>
      <w:r>
        <w:rPr>
          <w:lang w:val="en-US" w:eastAsia="de-DE"/>
        </w:rPr>
        <w:t>If you used a “modification mass / amino acid” not specified, an error occurs during export. The edit the .obo file and add this new combination in the following form:</w:t>
      </w:r>
    </w:p>
    <w:p w:rsidR="007239C7" w:rsidRDefault="007239C7" w:rsidP="007718DB">
      <w:pPr>
        <w:rPr>
          <w:lang w:val="en-US" w:eastAsia="de-DE"/>
        </w:rPr>
      </w:pPr>
    </w:p>
    <w:p w:rsidR="007239C7" w:rsidRDefault="007239C7" w:rsidP="007718DB">
      <w:pPr>
        <w:rPr>
          <w:u w:val="single"/>
          <w:lang w:val="en-US" w:eastAsia="de-DE"/>
        </w:rPr>
      </w:pPr>
      <w:r w:rsidRPr="007239C7">
        <w:rPr>
          <w:u w:val="single"/>
          <w:lang w:val="en-US" w:eastAsia="de-DE"/>
        </w:rPr>
        <w:t>Example:</w:t>
      </w:r>
    </w:p>
    <w:p w:rsidR="007239C7" w:rsidRPr="007239C7" w:rsidRDefault="007239C7" w:rsidP="007718DB">
      <w:pPr>
        <w:rPr>
          <w:lang w:val="en-US" w:eastAsia="de-DE"/>
        </w:rPr>
      </w:pPr>
      <w:r w:rsidRPr="007239C7">
        <w:rPr>
          <w:lang w:val="en-US" w:eastAsia="de-DE"/>
        </w:rPr>
        <w:t>Oxidation (here with mass 15.9949) of Methionine</w:t>
      </w:r>
      <w:r>
        <w:rPr>
          <w:lang w:val="en-US" w:eastAsia="de-DE"/>
        </w:rPr>
        <w:t>.</w:t>
      </w:r>
    </w:p>
    <w:p w:rsidR="007239C7" w:rsidRPr="007239C7" w:rsidRDefault="007239C7" w:rsidP="007718DB">
      <w:pPr>
        <w:rPr>
          <w:rFonts w:ascii="Courier New" w:hAnsi="Courier New" w:cs="Courier New"/>
          <w:lang w:val="en-US" w:eastAsia="de-DE"/>
        </w:rPr>
      </w:pPr>
      <w:r w:rsidRPr="007239C7">
        <w:rPr>
          <w:rFonts w:ascii="Courier New" w:hAnsi="Courier New" w:cs="Courier New"/>
          <w:lang w:val="en-US" w:eastAsia="de-DE"/>
        </w:rPr>
        <w:t>[Term]</w:t>
      </w:r>
    </w:p>
    <w:p w:rsidR="007239C7" w:rsidRPr="007239C7" w:rsidRDefault="007239C7" w:rsidP="007718DB">
      <w:pPr>
        <w:rPr>
          <w:rFonts w:ascii="Courier New" w:hAnsi="Courier New" w:cs="Courier New"/>
          <w:lang w:val="en-US" w:eastAsia="de-DE"/>
        </w:rPr>
      </w:pPr>
      <w:r w:rsidRPr="007239C7">
        <w:rPr>
          <w:rFonts w:ascii="Courier New" w:hAnsi="Courier New" w:cs="Courier New"/>
          <w:lang w:val="en-US" w:eastAsia="de-DE"/>
        </w:rPr>
        <w:t>id: SEQMOD:00002</w:t>
      </w:r>
    </w:p>
    <w:p w:rsidR="007239C7" w:rsidRPr="007239C7" w:rsidRDefault="007239C7" w:rsidP="007718DB">
      <w:pPr>
        <w:rPr>
          <w:rFonts w:ascii="Courier New" w:hAnsi="Courier New" w:cs="Courier New"/>
          <w:lang w:val="en-US" w:eastAsia="de-DE"/>
        </w:rPr>
      </w:pPr>
      <w:r w:rsidRPr="007239C7">
        <w:rPr>
          <w:rFonts w:ascii="Courier New" w:hAnsi="Courier New" w:cs="Courier New"/>
          <w:lang w:val="en-US" w:eastAsia="de-DE"/>
        </w:rPr>
        <w:t>name: M+15.9949</w:t>
      </w:r>
    </w:p>
    <w:p w:rsidR="007239C7" w:rsidRPr="007239C7" w:rsidRDefault="007239C7" w:rsidP="007718DB">
      <w:pPr>
        <w:rPr>
          <w:rFonts w:ascii="Courier New" w:hAnsi="Courier New" w:cs="Courier New"/>
          <w:lang w:val="en-US" w:eastAsia="de-DE"/>
        </w:rPr>
      </w:pPr>
      <w:r w:rsidRPr="007239C7">
        <w:rPr>
          <w:rFonts w:ascii="Courier New" w:hAnsi="Courier New" w:cs="Courier New"/>
          <w:lang w:val="en-US" w:eastAsia="de-DE"/>
        </w:rPr>
        <w:t>def: "Oxidation of Methionine" [UNIMOD:UNIMOD\:35]</w:t>
      </w:r>
    </w:p>
    <w:p w:rsidR="007239C7" w:rsidRDefault="007239C7" w:rsidP="007718DB">
      <w:pPr>
        <w:rPr>
          <w:rFonts w:ascii="Courier New" w:hAnsi="Courier New" w:cs="Courier New"/>
          <w:lang w:val="en-US" w:eastAsia="de-DE"/>
        </w:rPr>
      </w:pPr>
      <w:r w:rsidRPr="007239C7">
        <w:rPr>
          <w:rFonts w:ascii="Courier New" w:hAnsi="Courier New" w:cs="Courier New"/>
          <w:lang w:val="en-US" w:eastAsia="de-DE"/>
        </w:rPr>
        <w:lastRenderedPageBreak/>
        <w:t>is_a: SEQMOD:00001 ! Modification</w:t>
      </w:r>
    </w:p>
    <w:p w:rsidR="007239C7" w:rsidRDefault="007239C7" w:rsidP="007718DB">
      <w:pPr>
        <w:rPr>
          <w:lang w:val="en-US" w:eastAsia="de-DE"/>
        </w:rPr>
      </w:pPr>
      <w:r>
        <w:rPr>
          <w:lang w:val="en-US" w:eastAsia="de-DE"/>
        </w:rPr>
        <w:t>Be aware, that in Sequest fixed and variable modifications are specified separately and can therefore have different masses (e.g. different number of decimals).</w:t>
      </w:r>
    </w:p>
    <w:p w:rsidR="007239C7" w:rsidRDefault="007239C7" w:rsidP="007718DB">
      <w:pPr>
        <w:rPr>
          <w:lang w:val="en-US" w:eastAsia="de-DE"/>
        </w:rPr>
      </w:pPr>
    </w:p>
    <w:p w:rsidR="00DB7FE0" w:rsidRDefault="0074574F" w:rsidP="002D68FA">
      <w:pPr>
        <w:pStyle w:val="berschrift3"/>
      </w:pPr>
      <w:bookmarkStart w:id="39" w:name="_Toc254627747"/>
      <w:bookmarkStart w:id="40" w:name="_Toc254627944"/>
      <w:bookmarkStart w:id="41" w:name="_Toc495586569"/>
      <w:r>
        <w:t xml:space="preserve">4.1.3 </w:t>
      </w:r>
      <w:r w:rsidR="00DB7FE0">
        <w:t xml:space="preserve">File </w:t>
      </w:r>
      <w:r w:rsidR="00FB2DC5" w:rsidRPr="009A6D0C">
        <w:t>./config</w:t>
      </w:r>
      <w:r w:rsidR="00FB2DC5">
        <w:t>/</w:t>
      </w:r>
      <w:r w:rsidR="00DB7FE0">
        <w:t>unimod</w:t>
      </w:r>
      <w:r w:rsidR="00DB7FE0" w:rsidRPr="007239C7">
        <w:t>.obo</w:t>
      </w:r>
      <w:bookmarkEnd w:id="39"/>
      <w:bookmarkEnd w:id="40"/>
      <w:bookmarkEnd w:id="41"/>
    </w:p>
    <w:p w:rsidR="00DB7FE0" w:rsidRDefault="00DB7FE0" w:rsidP="007718DB">
      <w:pPr>
        <w:rPr>
          <w:lang w:val="en-US" w:eastAsia="de-DE"/>
        </w:rPr>
      </w:pPr>
      <w:r>
        <w:rPr>
          <w:lang w:val="en-US" w:eastAsia="de-DE"/>
        </w:rPr>
        <w:t xml:space="preserve">This is just the </w:t>
      </w:r>
      <w:r w:rsidR="00794CC8">
        <w:rPr>
          <w:lang w:val="en-US" w:eastAsia="de-DE"/>
        </w:rPr>
        <w:t xml:space="preserve">unimod.obo file from </w:t>
      </w:r>
      <w:hyperlink r:id="rId13" w:history="1">
        <w:r w:rsidR="00874440" w:rsidRPr="00261C9E">
          <w:rPr>
            <w:rStyle w:val="Hyperlink"/>
            <w:lang w:val="en-US" w:eastAsia="de-DE"/>
          </w:rPr>
          <w:t>http://www.unimod.org/obo/unimod.obo</w:t>
        </w:r>
      </w:hyperlink>
      <w:r w:rsidR="00794CC8">
        <w:rPr>
          <w:lang w:val="en-US" w:eastAsia="de-DE"/>
        </w:rPr>
        <w:t xml:space="preserve">. The unimod.obo file coming with ProCon should be sufficient for most cases. Overwrite with the latest version </w:t>
      </w:r>
      <w:r w:rsidR="00874440">
        <w:rPr>
          <w:lang w:val="en-US" w:eastAsia="de-DE"/>
        </w:rPr>
        <w:t xml:space="preserve">(date stamp inside the file) </w:t>
      </w:r>
      <w:r w:rsidR="00794CC8">
        <w:rPr>
          <w:lang w:val="en-US" w:eastAsia="de-DE"/>
        </w:rPr>
        <w:t>to be up-to-date.</w:t>
      </w:r>
    </w:p>
    <w:p w:rsidR="00DB7FE0" w:rsidRDefault="00DB7FE0" w:rsidP="007718DB">
      <w:pPr>
        <w:rPr>
          <w:lang w:val="en-US" w:eastAsia="de-DE"/>
        </w:rPr>
      </w:pPr>
    </w:p>
    <w:p w:rsidR="00020ED3" w:rsidRDefault="0074574F" w:rsidP="002D68FA">
      <w:pPr>
        <w:pStyle w:val="berschrift3"/>
      </w:pPr>
      <w:bookmarkStart w:id="42" w:name="_Toc254627748"/>
      <w:bookmarkStart w:id="43" w:name="_Toc254627945"/>
      <w:bookmarkStart w:id="44" w:name="_Toc495586570"/>
      <w:r>
        <w:t xml:space="preserve">4.1.4 </w:t>
      </w:r>
      <w:r w:rsidR="00020ED3">
        <w:t xml:space="preserve">File </w:t>
      </w:r>
      <w:r w:rsidR="00FB2DC5" w:rsidRPr="009A6D0C">
        <w:t>./config</w:t>
      </w:r>
      <w:r w:rsidR="00FB2DC5">
        <w:t>/</w:t>
      </w:r>
      <w:r w:rsidR="00020ED3" w:rsidRPr="00020ED3">
        <w:t>Sequest.properties</w:t>
      </w:r>
      <w:bookmarkEnd w:id="42"/>
      <w:bookmarkEnd w:id="43"/>
      <w:bookmarkEnd w:id="44"/>
    </w:p>
    <w:p w:rsidR="00020ED3" w:rsidRDefault="00020ED3" w:rsidP="007718DB">
      <w:pPr>
        <w:rPr>
          <w:lang w:val="en-US" w:eastAsia="de-DE"/>
        </w:rPr>
      </w:pPr>
      <w:r>
        <w:rPr>
          <w:lang w:val="en-US" w:eastAsia="de-DE"/>
        </w:rPr>
        <w:t>The mzIdentML output contain</w:t>
      </w:r>
      <w:r w:rsidR="00BA135D">
        <w:rPr>
          <w:lang w:val="en-US" w:eastAsia="de-DE"/>
        </w:rPr>
        <w:t>s</w:t>
      </w:r>
      <w:r>
        <w:rPr>
          <w:lang w:val="en-US" w:eastAsia="de-DE"/>
        </w:rPr>
        <w:t xml:space="preserve"> a globally unique Sequest server URI to specify the location of </w:t>
      </w:r>
      <w:r w:rsidR="00BA135D">
        <w:rPr>
          <w:lang w:val="en-US" w:eastAsia="de-DE"/>
        </w:rPr>
        <w:t>some</w:t>
      </w:r>
      <w:r>
        <w:rPr>
          <w:lang w:val="en-US" w:eastAsia="de-DE"/>
        </w:rPr>
        <w:t xml:space="preserve"> files (</w:t>
      </w:r>
      <w:r w:rsidR="00BA135D">
        <w:rPr>
          <w:lang w:val="en-US" w:eastAsia="de-DE"/>
        </w:rPr>
        <w:t>e.g. the search database file</w:t>
      </w:r>
      <w:r>
        <w:rPr>
          <w:lang w:val="en-US" w:eastAsia="de-DE"/>
        </w:rPr>
        <w:t>) This URI is not necessarily a browsable web address!</w:t>
      </w:r>
    </w:p>
    <w:p w:rsidR="00BA135D" w:rsidRDefault="00020ED3" w:rsidP="007718DB">
      <w:pPr>
        <w:rPr>
          <w:lang w:val="en-US" w:eastAsia="de-DE"/>
        </w:rPr>
      </w:pPr>
      <w:r>
        <w:rPr>
          <w:lang w:val="en-US" w:eastAsia="de-DE"/>
        </w:rPr>
        <w:t xml:space="preserve">In the </w:t>
      </w:r>
      <w:r w:rsidRPr="00BA135D">
        <w:rPr>
          <w:b/>
          <w:lang w:val="en-US" w:eastAsia="de-DE"/>
        </w:rPr>
        <w:t>Sequest.properties</w:t>
      </w:r>
      <w:r>
        <w:rPr>
          <w:lang w:val="en-US" w:eastAsia="de-DE"/>
        </w:rPr>
        <w:t xml:space="preserve"> file specify the URL part</w:t>
      </w:r>
      <w:r w:rsidR="00BA135D">
        <w:rPr>
          <w:lang w:val="en-US" w:eastAsia="de-DE"/>
        </w:rPr>
        <w:t xml:space="preserve"> and the name</w:t>
      </w:r>
      <w:r>
        <w:rPr>
          <w:lang w:val="en-US" w:eastAsia="de-DE"/>
        </w:rPr>
        <w:t xml:space="preserve"> of your Sequest server</w:t>
      </w:r>
      <w:r w:rsidR="00BA135D">
        <w:rPr>
          <w:lang w:val="en-US" w:eastAsia="de-DE"/>
        </w:rPr>
        <w:t>.</w:t>
      </w:r>
    </w:p>
    <w:p w:rsidR="00BA135D" w:rsidRDefault="00BA135D" w:rsidP="007718DB">
      <w:pPr>
        <w:rPr>
          <w:lang w:val="en-US" w:eastAsia="de-DE"/>
        </w:rPr>
      </w:pPr>
    </w:p>
    <w:p w:rsidR="00BA135D" w:rsidRPr="000352DA" w:rsidRDefault="00BA135D" w:rsidP="007718DB">
      <w:pPr>
        <w:rPr>
          <w:u w:val="single"/>
          <w:lang w:val="en-US" w:eastAsia="de-DE"/>
        </w:rPr>
      </w:pPr>
      <w:r w:rsidRPr="000352DA">
        <w:rPr>
          <w:u w:val="single"/>
          <w:lang w:val="en-US" w:eastAsia="de-DE"/>
        </w:rPr>
        <w:t>Example:</w:t>
      </w:r>
    </w:p>
    <w:p w:rsidR="00BA135D" w:rsidRPr="00BA135D" w:rsidRDefault="00BA135D" w:rsidP="007718DB">
      <w:pPr>
        <w:rPr>
          <w:rFonts w:ascii="Courier New" w:hAnsi="Courier New" w:cs="Courier New"/>
          <w:sz w:val="20"/>
          <w:lang w:val="en-US" w:eastAsia="de-DE"/>
        </w:rPr>
      </w:pPr>
      <w:r w:rsidRPr="00BA135D">
        <w:rPr>
          <w:rFonts w:ascii="Courier New" w:hAnsi="Courier New" w:cs="Courier New"/>
          <w:sz w:val="20"/>
          <w:lang w:val="en-US" w:eastAsia="de-DE"/>
        </w:rPr>
        <w:t>URISequestServerURL=www.medizinisches-proteom-center.de</w:t>
      </w:r>
    </w:p>
    <w:p w:rsidR="00020ED3" w:rsidRPr="00BA135D" w:rsidRDefault="00BA135D" w:rsidP="007718DB">
      <w:pPr>
        <w:rPr>
          <w:rFonts w:ascii="Courier New" w:hAnsi="Courier New" w:cs="Courier New"/>
          <w:sz w:val="20"/>
          <w:lang w:val="en-US" w:eastAsia="de-DE"/>
        </w:rPr>
      </w:pPr>
      <w:r w:rsidRPr="00BA135D">
        <w:rPr>
          <w:rFonts w:ascii="Courier New" w:hAnsi="Courier New" w:cs="Courier New"/>
          <w:sz w:val="20"/>
          <w:lang w:val="en-US" w:eastAsia="de-DE"/>
        </w:rPr>
        <w:t>URISequestServerName=sequestmaster</w:t>
      </w:r>
    </w:p>
    <w:p w:rsidR="00BA135D" w:rsidRDefault="00BA135D" w:rsidP="007718DB">
      <w:pPr>
        <w:rPr>
          <w:lang w:val="en-US" w:eastAsia="de-DE"/>
        </w:rPr>
      </w:pPr>
    </w:p>
    <w:p w:rsidR="00BA135D" w:rsidRDefault="00BA135D" w:rsidP="007718DB">
      <w:pPr>
        <w:rPr>
          <w:lang w:val="en-US" w:eastAsia="de-DE"/>
        </w:rPr>
      </w:pPr>
      <w:r>
        <w:rPr>
          <w:lang w:val="en-US" w:eastAsia="de-DE"/>
        </w:rPr>
        <w:t xml:space="preserve">This will lead to </w:t>
      </w:r>
      <w:r w:rsidR="00A819B6">
        <w:rPr>
          <w:lang w:val="en-US" w:eastAsia="de-DE"/>
        </w:rPr>
        <w:t xml:space="preserve">the following </w:t>
      </w:r>
      <w:r>
        <w:rPr>
          <w:lang w:val="en-US" w:eastAsia="de-DE"/>
        </w:rPr>
        <w:t>URI for the search database</w:t>
      </w:r>
      <w:r w:rsidR="00A819B6">
        <w:rPr>
          <w:lang w:val="en-US" w:eastAsia="de-DE"/>
        </w:rPr>
        <w:t xml:space="preserve"> </w:t>
      </w:r>
      <w:r>
        <w:rPr>
          <w:lang w:val="en-US" w:eastAsia="de-DE"/>
        </w:rPr>
        <w:t>in the mzIdentML file:</w:t>
      </w:r>
    </w:p>
    <w:p w:rsidR="00BA135D" w:rsidRPr="00BA135D" w:rsidRDefault="00BA135D" w:rsidP="007718DB">
      <w:pPr>
        <w:rPr>
          <w:rFonts w:ascii="Courier New" w:hAnsi="Courier New" w:cs="Courier New"/>
          <w:sz w:val="20"/>
          <w:lang w:val="en-US" w:eastAsia="de-DE"/>
        </w:rPr>
      </w:pPr>
      <w:r w:rsidRPr="007718DB">
        <w:rPr>
          <w:rFonts w:ascii="Courier New" w:hAnsi="Courier New" w:cs="Courier New"/>
          <w:color w:val="000000"/>
          <w:sz w:val="20"/>
          <w:szCs w:val="24"/>
          <w:highlight w:val="white"/>
          <w:lang w:val="en-US" w:eastAsia="de-DE"/>
        </w:rPr>
        <w:t>file://www.medizinisches-proteom-center.de/sequestmaster/work/Datenbank/StdCry_nr.fasta</w:t>
      </w:r>
    </w:p>
    <w:p w:rsidR="00BA135D" w:rsidRDefault="00BA135D" w:rsidP="007718DB">
      <w:pPr>
        <w:rPr>
          <w:lang w:val="en-US" w:eastAsia="de-DE"/>
        </w:rPr>
      </w:pPr>
    </w:p>
    <w:p w:rsidR="001C7323" w:rsidRPr="001C7323" w:rsidRDefault="0074574F" w:rsidP="002D68FA">
      <w:pPr>
        <w:pStyle w:val="berschrift3"/>
      </w:pPr>
      <w:bookmarkStart w:id="45" w:name="_Toc254627749"/>
      <w:bookmarkStart w:id="46" w:name="_Toc254627946"/>
      <w:bookmarkStart w:id="47" w:name="_Toc495586571"/>
      <w:r>
        <w:t xml:space="preserve">4.1.5 </w:t>
      </w:r>
      <w:r w:rsidR="001C7323" w:rsidRPr="001C7323">
        <w:t xml:space="preserve">File </w:t>
      </w:r>
      <w:r w:rsidR="00FB2DC5" w:rsidRPr="009A6D0C">
        <w:t>./config</w:t>
      </w:r>
      <w:r w:rsidR="00FB2DC5">
        <w:t>/</w:t>
      </w:r>
      <w:r w:rsidR="001C7323" w:rsidRPr="001C7323">
        <w:t>mzidAuditCollection</w:t>
      </w:r>
      <w:r w:rsidR="0052041E">
        <w:t>_1.1</w:t>
      </w:r>
      <w:r w:rsidR="001C7323" w:rsidRPr="001C7323">
        <w:t>.xml</w:t>
      </w:r>
      <w:bookmarkEnd w:id="45"/>
      <w:bookmarkEnd w:id="46"/>
      <w:bookmarkEnd w:id="47"/>
    </w:p>
    <w:p w:rsidR="001C7323" w:rsidRPr="00B05DC2" w:rsidRDefault="00535B92" w:rsidP="007718DB">
      <w:pPr>
        <w:rPr>
          <w:szCs w:val="24"/>
          <w:lang w:val="en-US" w:eastAsia="de-DE"/>
        </w:rPr>
      </w:pPr>
      <w:r>
        <w:rPr>
          <w:lang w:val="en-US" w:eastAsia="de-DE"/>
        </w:rPr>
        <w:t xml:space="preserve">For export of mzIdentML a Provider contact role (e.g. “researcher”) and the Provider’s organization (e.g. institute within a university) should be specified. The </w:t>
      </w:r>
      <w:r w:rsidRPr="00535B92">
        <w:rPr>
          <w:b/>
          <w:lang w:val="en-US" w:eastAsia="de-DE"/>
        </w:rPr>
        <w:t>mzidAuditCollection</w:t>
      </w:r>
      <w:r w:rsidR="0052041E">
        <w:rPr>
          <w:b/>
          <w:lang w:val="en-US" w:eastAsia="de-DE"/>
        </w:rPr>
        <w:t>_1.1</w:t>
      </w:r>
      <w:r w:rsidRPr="00535B92">
        <w:rPr>
          <w:b/>
          <w:lang w:val="en-US" w:eastAsia="de-DE"/>
        </w:rPr>
        <w:t>.xml</w:t>
      </w:r>
      <w:r>
        <w:rPr>
          <w:lang w:val="en-US" w:eastAsia="de-DE"/>
        </w:rPr>
        <w:t xml:space="preserve"> </w:t>
      </w:r>
      <w:r w:rsidR="00660417">
        <w:rPr>
          <w:lang w:val="en-US" w:eastAsia="de-DE"/>
        </w:rPr>
        <w:t>.</w:t>
      </w:r>
      <w:r>
        <w:rPr>
          <w:lang w:val="en-US" w:eastAsia="de-DE"/>
        </w:rPr>
        <w:t xml:space="preserve">config file contains this information using a certain structure </w:t>
      </w:r>
      <w:r w:rsidRPr="00B05DC2">
        <w:rPr>
          <w:szCs w:val="24"/>
          <w:lang w:val="en-US" w:eastAsia="de-DE"/>
        </w:rPr>
        <w:t>(similar to FuG</w:t>
      </w:r>
      <w:r w:rsidR="00880505" w:rsidRPr="00B05DC2">
        <w:rPr>
          <w:szCs w:val="24"/>
          <w:lang w:val="en-US" w:eastAsia="de-DE"/>
        </w:rPr>
        <w:t>e</w:t>
      </w:r>
      <w:r w:rsidR="00B05DC2" w:rsidRPr="00B05DC2">
        <w:rPr>
          <w:szCs w:val="24"/>
          <w:lang w:val="en-US" w:eastAsia="de-DE"/>
        </w:rPr>
        <w:t xml:space="preserve"> (</w:t>
      </w:r>
      <w:r w:rsidR="00B05DC2" w:rsidRPr="00B05DC2">
        <w:rPr>
          <w:color w:val="000000"/>
          <w:szCs w:val="24"/>
          <w:shd w:val="clear" w:color="auto" w:fill="FFFFFF"/>
          <w:lang w:val="en-US"/>
        </w:rPr>
        <w:t>Functional Genomics Experiment</w:t>
      </w:r>
      <w:r w:rsidR="00B05DC2" w:rsidRPr="00B05DC2">
        <w:rPr>
          <w:szCs w:val="24"/>
          <w:lang w:val="en-US" w:eastAsia="de-DE"/>
        </w:rPr>
        <w:t>)</w:t>
      </w:r>
      <w:r w:rsidR="00880505" w:rsidRPr="00B05DC2">
        <w:rPr>
          <w:szCs w:val="24"/>
          <w:lang w:val="en-US" w:eastAsia="de-DE"/>
        </w:rPr>
        <w:t xml:space="preserve"> </w:t>
      </w:r>
      <w:r w:rsidR="00880505" w:rsidRPr="00B05DC2">
        <w:rPr>
          <w:szCs w:val="24"/>
          <w:lang w:val="en-US" w:eastAsia="de-DE"/>
        </w:rPr>
        <w:fldChar w:fldCharType="begin"/>
      </w:r>
      <w:r w:rsidR="00880505" w:rsidRPr="00B05DC2">
        <w:rPr>
          <w:szCs w:val="24"/>
          <w:lang w:val="en-US" w:eastAsia="de-DE"/>
        </w:rPr>
        <w:instrText xml:space="preserve"> ADDIN EN.CITE &lt;EndNote&gt;&lt;Cite&gt;&lt;Author&gt;Jones&lt;/Author&gt;&lt;Year&gt;2009&lt;/Year&gt;&lt;IDText&gt;Modeling and managing experimental data using FuGE&lt;/IDText&gt;&lt;DisplayText&gt;[8]&lt;/DisplayText&gt;&lt;record&gt;&lt;dates&gt;&lt;pub-dates&gt;&lt;date&gt;Jun&lt;/date&gt;&lt;/pub-dates&gt;&lt;year&gt;2009&lt;/year&gt;&lt;/dates&gt;&lt;keywords&gt;&lt;keyword&gt;Computational Biology&lt;/keyword&gt;&lt;keyword&gt;Computer Simulation&lt;/keyword&gt;&lt;keyword&gt;Flow Cytometry&lt;/keyword&gt;&lt;keyword&gt;Genomics&lt;/keyword&gt;&lt;keyword&gt;Models, Theoretical&lt;/keyword&gt;&lt;keyword&gt;Reproducibility of Results&lt;/keyword&gt;&lt;keyword&gt;Software&lt;/keyword&gt;&lt;keyword&gt;User-Computer Interface&lt;/keyword&gt;&lt;/keywords&gt;&lt;urls&gt;&lt;related-urls&gt;&lt;url&gt;https://www.ncbi.nlm.nih.gov/pubmed/19441879&lt;/url&gt;&lt;/related-urls&gt;&lt;/urls&gt;&lt;isbn&gt;1557-8100&lt;/isbn&gt;&lt;titles&gt;&lt;title&gt;Modeling and managing experimental data using FuGE&lt;/title&gt;&lt;secondary-title&gt;OMICS&lt;/secondary-title&gt;&lt;/titles&gt;&lt;pages&gt;239-51&lt;/pages&gt;&lt;number&gt;3&lt;/number&gt;&lt;contributors&gt;&lt;authors&gt;&lt;author&gt;Jones, A. R.&lt;/author&gt;&lt;author&gt;Lister, A. L.&lt;/author&gt;&lt;author&gt;Hermida, L.&lt;/author&gt;&lt;author&gt;Wilkinson, P.&lt;/author&gt;&lt;author&gt;Eisenacher, M.&lt;/author&gt;&lt;author&gt;Belhajjame, K.&lt;/author&gt;&lt;author&gt;Gibson, F.&lt;/author&gt;&lt;author&gt;Lord, P.&lt;/author&gt;&lt;author&gt;Pocock, M.&lt;/author&gt;&lt;author&gt;Rosenfelder, H.&lt;/author&gt;&lt;author&gt;Santoyo-Lopez, J.&lt;/author&gt;&lt;author&gt;Wipat, A.&lt;/author&gt;&lt;author&gt;Paton, N. W.&lt;/author&gt;&lt;/authors&gt;&lt;/contributors&gt;&lt;language&gt;eng&lt;/language&gt;&lt;added-date format="utc"&gt;1507814952&lt;/added-date&gt;&lt;ref-type name="Journal Article"&gt;17&lt;/ref-type&gt;&lt;rec-number&gt;953&lt;/rec-number&gt;&lt;last-updated-date format="utc"&gt;1507814952&lt;/last-updated-date&gt;&lt;accession-num&gt;19441879&lt;/accession-num&gt;&lt;electronic-resource-num&gt;10.1089/omi.2008.0080&lt;/electronic-resource-num&gt;&lt;volume&gt;13&lt;/volume&gt;&lt;/record&gt;&lt;/Cite&gt;&lt;/EndNote&gt;</w:instrText>
      </w:r>
      <w:r w:rsidR="00880505" w:rsidRPr="00B05DC2">
        <w:rPr>
          <w:szCs w:val="24"/>
          <w:lang w:val="en-US" w:eastAsia="de-DE"/>
        </w:rPr>
        <w:fldChar w:fldCharType="separate"/>
      </w:r>
      <w:r w:rsidR="00880505" w:rsidRPr="00B05DC2">
        <w:rPr>
          <w:noProof/>
          <w:szCs w:val="24"/>
          <w:lang w:val="en-US" w:eastAsia="de-DE"/>
        </w:rPr>
        <w:t>[8]</w:t>
      </w:r>
      <w:r w:rsidR="00880505" w:rsidRPr="00B05DC2">
        <w:rPr>
          <w:szCs w:val="24"/>
          <w:lang w:val="en-US" w:eastAsia="de-DE"/>
        </w:rPr>
        <w:fldChar w:fldCharType="end"/>
      </w:r>
      <w:r w:rsidRPr="00B05DC2">
        <w:rPr>
          <w:szCs w:val="24"/>
          <w:lang w:val="en-US" w:eastAsia="de-DE"/>
        </w:rPr>
        <w:t>). Please overwrite with your details!</w:t>
      </w:r>
    </w:p>
    <w:p w:rsidR="00535B92" w:rsidRDefault="00535B92" w:rsidP="007718DB">
      <w:pPr>
        <w:rPr>
          <w:lang w:val="en-US" w:eastAsia="de-DE"/>
        </w:rPr>
      </w:pPr>
      <w:r>
        <w:rPr>
          <w:lang w:val="en-US" w:eastAsia="de-DE"/>
        </w:rPr>
        <w:t xml:space="preserve">You should not change the sequence of comment and content lines. If you accidently destroy the file, copy over with </w:t>
      </w:r>
      <w:r w:rsidRPr="00535B92">
        <w:rPr>
          <w:b/>
          <w:lang w:val="en-US" w:eastAsia="de-DE"/>
        </w:rPr>
        <w:t>mzidAuditCollectionTemplate</w:t>
      </w:r>
      <w:r w:rsidR="0052041E">
        <w:rPr>
          <w:b/>
          <w:lang w:val="en-US" w:eastAsia="de-DE"/>
        </w:rPr>
        <w:t>_1.1</w:t>
      </w:r>
      <w:r w:rsidRPr="00535B92">
        <w:rPr>
          <w:b/>
          <w:lang w:val="en-US" w:eastAsia="de-DE"/>
        </w:rPr>
        <w:t>.xml</w:t>
      </w:r>
      <w:r>
        <w:rPr>
          <w:lang w:val="en-US" w:eastAsia="de-DE"/>
        </w:rPr>
        <w:t>.</w:t>
      </w:r>
    </w:p>
    <w:p w:rsidR="0052041E" w:rsidRDefault="0052041E" w:rsidP="007718DB">
      <w:pPr>
        <w:rPr>
          <w:lang w:val="en-US" w:eastAsia="de-DE"/>
        </w:rPr>
      </w:pPr>
      <w:r>
        <w:rPr>
          <w:lang w:val="en-US" w:eastAsia="de-DE"/>
        </w:rPr>
        <w:t xml:space="preserve">If you use the “Sequest .out to mzIdentML_1.0” export (deprecated!), use the </w:t>
      </w:r>
      <w:r w:rsidRPr="0052041E">
        <w:rPr>
          <w:b/>
          <w:lang w:val="en-US" w:eastAsia="de-DE"/>
        </w:rPr>
        <w:t>mzidAuditCollection_1.0.xml</w:t>
      </w:r>
      <w:r>
        <w:rPr>
          <w:lang w:val="en-US" w:eastAsia="de-DE"/>
        </w:rPr>
        <w:t xml:space="preserve"> file analogously.</w:t>
      </w:r>
    </w:p>
    <w:p w:rsidR="00535B92" w:rsidRDefault="00277F79" w:rsidP="007718DB">
      <w:pPr>
        <w:rPr>
          <w:lang w:val="en-US" w:eastAsia="de-DE"/>
        </w:rPr>
      </w:pPr>
      <w:r>
        <w:rPr>
          <w:noProof/>
          <w:lang w:val="en-US"/>
        </w:rPr>
        <w:lastRenderedPageBreak/>
        <w:drawing>
          <wp:inline distT="0" distB="0" distL="0" distR="0" wp14:anchorId="7781451C" wp14:editId="35453A89">
            <wp:extent cx="5760720" cy="388429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4_SEQUEST_out_conversion.PNG"/>
                    <pic:cNvPicPr/>
                  </pic:nvPicPr>
                  <pic:blipFill>
                    <a:blip r:embed="rId14">
                      <a:extLst>
                        <a:ext uri="{28A0092B-C50C-407E-A947-70E740481C1C}">
                          <a14:useLocalDpi xmlns:a14="http://schemas.microsoft.com/office/drawing/2010/main" val="0"/>
                        </a:ext>
                      </a:extLst>
                    </a:blip>
                    <a:stretch>
                      <a:fillRect/>
                    </a:stretch>
                  </pic:blipFill>
                  <pic:spPr>
                    <a:xfrm>
                      <a:off x="0" y="0"/>
                      <a:ext cx="5760720" cy="3884295"/>
                    </a:xfrm>
                    <a:prstGeom prst="rect">
                      <a:avLst/>
                    </a:prstGeom>
                  </pic:spPr>
                </pic:pic>
              </a:graphicData>
            </a:graphic>
          </wp:inline>
        </w:drawing>
      </w:r>
    </w:p>
    <w:p w:rsidR="000212C3" w:rsidRDefault="007718DB" w:rsidP="007718DB">
      <w:pPr>
        <w:pStyle w:val="berschrift1"/>
      </w:pPr>
      <w:r>
        <w:br w:type="page"/>
      </w:r>
      <w:r w:rsidR="0019552A">
        <w:lastRenderedPageBreak/>
        <w:fldChar w:fldCharType="begin"/>
      </w:r>
      <w:r w:rsidR="007413E3">
        <w:instrText xml:space="preserve"> AUTONUMLGL  \e </w:instrText>
      </w:r>
      <w:bookmarkStart w:id="48" w:name="_Toc254627750"/>
      <w:bookmarkStart w:id="49" w:name="_Toc254627947"/>
      <w:bookmarkStart w:id="50" w:name="_Toc495586572"/>
      <w:r w:rsidR="0019552A">
        <w:fldChar w:fldCharType="end"/>
      </w:r>
      <w:r w:rsidR="007413E3">
        <w:t xml:space="preserve"> </w:t>
      </w:r>
      <w:r w:rsidR="00CF1678">
        <w:t xml:space="preserve">Workflow 2: </w:t>
      </w:r>
      <w:r w:rsidR="000212C3">
        <w:t>ProteinScape</w:t>
      </w:r>
      <w:r w:rsidR="00097F9C" w:rsidRPr="00097F9C">
        <w:rPr>
          <w:vertAlign w:val="superscript"/>
          <w:lang w:val="en-GB"/>
        </w:rPr>
        <w:t>®</w:t>
      </w:r>
      <w:r w:rsidR="000212C3">
        <w:t xml:space="preserve"> </w:t>
      </w:r>
      <w:r w:rsidR="0027116D">
        <w:t xml:space="preserve">1.3 </w:t>
      </w:r>
      <w:r w:rsidR="000212C3">
        <w:t>Import and PRIDE XML export</w:t>
      </w:r>
      <w:bookmarkEnd w:id="48"/>
      <w:bookmarkEnd w:id="49"/>
      <w:bookmarkEnd w:id="50"/>
    </w:p>
    <w:p w:rsidR="004213CB" w:rsidRPr="004213CB" w:rsidRDefault="0019552A" w:rsidP="00B32926">
      <w:pPr>
        <w:pStyle w:val="berschrift2"/>
      </w:pPr>
      <w:r>
        <w:fldChar w:fldCharType="begin"/>
      </w:r>
      <w:r w:rsidR="007413E3">
        <w:instrText xml:space="preserve"> AUTONUMLGL  \e </w:instrText>
      </w:r>
      <w:bookmarkStart w:id="51" w:name="_Toc254627751"/>
      <w:bookmarkStart w:id="52" w:name="_Toc254627948"/>
      <w:bookmarkStart w:id="53" w:name="_Toc495586573"/>
      <w:r>
        <w:fldChar w:fldCharType="end"/>
      </w:r>
      <w:r w:rsidR="007413E3">
        <w:t xml:space="preserve"> </w:t>
      </w:r>
      <w:bookmarkEnd w:id="51"/>
      <w:bookmarkEnd w:id="52"/>
      <w:r w:rsidR="000237B4">
        <w:t>Configuration</w:t>
      </w:r>
      <w:bookmarkEnd w:id="53"/>
    </w:p>
    <w:p w:rsidR="00B32926" w:rsidRPr="00B32926" w:rsidRDefault="00B32926" w:rsidP="00B32926">
      <w:pPr>
        <w:pStyle w:val="berschrift2"/>
        <w:rPr>
          <w:b w:val="0"/>
        </w:rPr>
      </w:pPr>
      <w:bookmarkStart w:id="54" w:name="_Toc495586574"/>
      <w:bookmarkStart w:id="55" w:name="_Toc254627740"/>
      <w:bookmarkStart w:id="56" w:name="_Toc254627937"/>
      <w:bookmarkStart w:id="57" w:name="_Toc254627752"/>
      <w:bookmarkStart w:id="58" w:name="_Toc254627949"/>
      <w:r>
        <w:rPr>
          <w:b w:val="0"/>
        </w:rPr>
        <w:t>The following configuration files are text files and can be edited with any text editor:</w:t>
      </w:r>
      <w:bookmarkEnd w:id="54"/>
    </w:p>
    <w:p w:rsidR="005C0B25" w:rsidRPr="000237B4" w:rsidRDefault="005C0B25" w:rsidP="00B32926">
      <w:pPr>
        <w:pStyle w:val="berschrift2"/>
      </w:pPr>
      <w:bookmarkStart w:id="59" w:name="_Toc495586575"/>
      <w:r w:rsidRPr="000237B4">
        <w:t>File ./config/ProCon.properties</w:t>
      </w:r>
      <w:bookmarkEnd w:id="55"/>
      <w:bookmarkEnd w:id="56"/>
      <w:r w:rsidR="000237B4" w:rsidRPr="000237B4">
        <w:t>:</w:t>
      </w:r>
      <w:bookmarkEnd w:id="59"/>
    </w:p>
    <w:p w:rsidR="005C0B25" w:rsidRDefault="005C0B25" w:rsidP="005C0B25">
      <w:pPr>
        <w:rPr>
          <w:lang w:val="en-GB"/>
        </w:rPr>
      </w:pPr>
      <w:r>
        <w:rPr>
          <w:lang w:val="en-GB"/>
        </w:rPr>
        <w:t>Specify the details of the person(s) responsible for the mass spectrometry of the sample measured and the data set (probably you) (i.e. “</w:t>
      </w:r>
      <w:r w:rsidRPr="00B31B65">
        <w:rPr>
          <w:lang w:val="en-GB"/>
        </w:rPr>
        <w:t>MassSpecContactName=</w:t>
      </w:r>
      <w:r>
        <w:rPr>
          <w:lang w:val="en-GB"/>
        </w:rPr>
        <w:t>”, “</w:t>
      </w:r>
      <w:r w:rsidRPr="00B31B65">
        <w:rPr>
          <w:lang w:val="en-GB"/>
        </w:rPr>
        <w:t>MassSpecInstitution=</w:t>
      </w:r>
      <w:r>
        <w:rPr>
          <w:lang w:val="en-GB"/>
        </w:rPr>
        <w:t>”, “</w:t>
      </w:r>
      <w:r w:rsidRPr="00B31B65">
        <w:rPr>
          <w:lang w:val="en-GB"/>
        </w:rPr>
        <w:t>MassSpecEMailPhoneFax=</w:t>
      </w:r>
      <w:r>
        <w:rPr>
          <w:lang w:val="en-GB"/>
        </w:rPr>
        <w:t>”, “</w:t>
      </w:r>
      <w:r w:rsidRPr="00B31B65">
        <w:rPr>
          <w:lang w:val="en-GB"/>
        </w:rPr>
        <w:t>DataSetContactName=</w:t>
      </w:r>
      <w:r>
        <w:rPr>
          <w:lang w:val="en-GB"/>
        </w:rPr>
        <w:t>”, “</w:t>
      </w:r>
      <w:r w:rsidRPr="00B31B65">
        <w:rPr>
          <w:lang w:val="en-GB"/>
        </w:rPr>
        <w:t>DataSetInstitution=</w:t>
      </w:r>
      <w:r>
        <w:rPr>
          <w:lang w:val="en-GB"/>
        </w:rPr>
        <w:t>”, “</w:t>
      </w:r>
      <w:r w:rsidRPr="00B31B65">
        <w:rPr>
          <w:lang w:val="en-GB"/>
        </w:rPr>
        <w:t>DataSetEMailPhoneFax</w:t>
      </w:r>
      <w:r>
        <w:rPr>
          <w:lang w:val="en-GB"/>
        </w:rPr>
        <w:t>=”; fill-in directly after the “=”).</w:t>
      </w:r>
    </w:p>
    <w:p w:rsidR="002D68FA" w:rsidRDefault="002D68FA" w:rsidP="00B32926">
      <w:pPr>
        <w:pStyle w:val="berschrift2"/>
      </w:pPr>
      <w:bookmarkStart w:id="60" w:name="_Toc495586576"/>
      <w:r>
        <w:t xml:space="preserve">File </w:t>
      </w:r>
      <w:r w:rsidRPr="009A6D0C">
        <w:t>./config</w:t>
      </w:r>
      <w:r>
        <w:t>/</w:t>
      </w:r>
      <w:r w:rsidRPr="002818D4">
        <w:t>log4j.properties</w:t>
      </w:r>
      <w:r>
        <w:t>:</w:t>
      </w:r>
      <w:bookmarkEnd w:id="60"/>
    </w:p>
    <w:p w:rsidR="005C0B25" w:rsidRPr="002D68FA" w:rsidRDefault="002D68FA" w:rsidP="002D68FA">
      <w:pPr>
        <w:rPr>
          <w:lang w:val="en-GB"/>
        </w:rPr>
      </w:pPr>
      <w:r w:rsidRPr="002D68FA">
        <w:rPr>
          <w:lang w:val="en-GB"/>
        </w:rPr>
        <w:t>The line</w:t>
      </w:r>
      <w:r w:rsidR="000237B4">
        <w:rPr>
          <w:lang w:val="en-GB"/>
        </w:rPr>
        <w:t xml:space="preserve"> </w:t>
      </w:r>
      <w:r w:rsidRPr="002818D4">
        <w:rPr>
          <w:b/>
          <w:lang w:val="en-GB"/>
        </w:rPr>
        <w:t>log4j.appender.pride_core_file.File</w:t>
      </w:r>
      <w:r>
        <w:rPr>
          <w:lang w:val="en-GB"/>
        </w:rPr>
        <w:t xml:space="preserve"> should contain </w:t>
      </w:r>
      <w:r w:rsidRPr="002818D4">
        <w:rPr>
          <w:b/>
          <w:lang w:val="en-GB"/>
        </w:rPr>
        <w:t>\\</w:t>
      </w:r>
      <w:r>
        <w:rPr>
          <w:lang w:val="en-GB"/>
        </w:rPr>
        <w:t xml:space="preserve"> as path separator for Windows and </w:t>
      </w:r>
      <w:r w:rsidRPr="002818D4">
        <w:rPr>
          <w:b/>
          <w:lang w:val="en-GB"/>
        </w:rPr>
        <w:t xml:space="preserve">/ </w:t>
      </w:r>
      <w:r>
        <w:rPr>
          <w:lang w:val="en-GB"/>
        </w:rPr>
        <w:t>for Unix-based operating systems.</w:t>
      </w:r>
    </w:p>
    <w:p w:rsidR="002D68FA" w:rsidRDefault="002D68FA" w:rsidP="002D68FA">
      <w:pPr>
        <w:rPr>
          <w:lang w:val="en-GB" w:eastAsia="en-GB"/>
        </w:rPr>
      </w:pPr>
    </w:p>
    <w:p w:rsidR="000237B4" w:rsidRPr="004213CB" w:rsidRDefault="000237B4" w:rsidP="00B32926">
      <w:pPr>
        <w:pStyle w:val="berschrift2"/>
      </w:pPr>
      <w:r>
        <w:fldChar w:fldCharType="begin"/>
      </w:r>
      <w:r>
        <w:instrText xml:space="preserve"> AUTONUMLGL  \e </w:instrText>
      </w:r>
      <w:bookmarkStart w:id="61" w:name="_Toc495586577"/>
      <w:r>
        <w:fldChar w:fldCharType="end"/>
      </w:r>
      <w:r>
        <w:t xml:space="preserve"> </w:t>
      </w:r>
      <w:r w:rsidRPr="004213CB">
        <w:t>Prerequisites</w:t>
      </w:r>
      <w:bookmarkEnd w:id="61"/>
    </w:p>
    <w:p w:rsidR="004213CB" w:rsidRPr="004213CB" w:rsidRDefault="004213CB" w:rsidP="002D68FA">
      <w:pPr>
        <w:pStyle w:val="berschrift3"/>
      </w:pPr>
      <w:bookmarkStart w:id="62" w:name="_Toc495586578"/>
      <w:r w:rsidRPr="004213CB">
        <w:t xml:space="preserve">Connection to </w:t>
      </w:r>
      <w:r w:rsidR="007A359C">
        <w:t xml:space="preserve">your </w:t>
      </w:r>
      <w:r w:rsidR="005C6721">
        <w:t xml:space="preserve">local </w:t>
      </w:r>
      <w:r w:rsidR="007A359C">
        <w:t>ProteinScape</w:t>
      </w:r>
      <w:r w:rsidR="00097F9C" w:rsidRPr="00097F9C">
        <w:rPr>
          <w:vertAlign w:val="superscript"/>
          <w:lang w:val="en-GB" w:eastAsia="de-DE"/>
        </w:rPr>
        <w:t>®</w:t>
      </w:r>
      <w:r w:rsidR="007A359C">
        <w:t xml:space="preserve"> d</w:t>
      </w:r>
      <w:r w:rsidRPr="004213CB">
        <w:t>atabase</w:t>
      </w:r>
      <w:bookmarkEnd w:id="57"/>
      <w:bookmarkEnd w:id="58"/>
      <w:bookmarkEnd w:id="62"/>
    </w:p>
    <w:p w:rsidR="004213CB" w:rsidRDefault="004213CB" w:rsidP="007718DB">
      <w:pPr>
        <w:rPr>
          <w:lang w:val="en-GB"/>
        </w:rPr>
      </w:pPr>
      <w:r>
        <w:rPr>
          <w:lang w:val="en-GB"/>
        </w:rPr>
        <w:t>ProCon</w:t>
      </w:r>
      <w:r w:rsidRPr="004213CB">
        <w:rPr>
          <w:lang w:val="en-GB"/>
        </w:rPr>
        <w:t xml:space="preserve"> connects to the SQL database of your PS 1.3 installation.</w:t>
      </w:r>
      <w:r w:rsidR="007A359C">
        <w:rPr>
          <w:lang w:val="en-GB"/>
        </w:rPr>
        <w:t xml:space="preserve"> The SQL database must be configured to allow connections via TCP/IP (default port 1433).</w:t>
      </w:r>
    </w:p>
    <w:p w:rsidR="007A359C" w:rsidRPr="004213CB" w:rsidRDefault="007A359C" w:rsidP="007718DB">
      <w:pPr>
        <w:rPr>
          <w:lang w:val="en-GB"/>
        </w:rPr>
      </w:pPr>
    </w:p>
    <w:p w:rsidR="004213CB" w:rsidRPr="004213CB" w:rsidRDefault="004213CB" w:rsidP="007718DB">
      <w:pPr>
        <w:rPr>
          <w:lang w:val="en-GB"/>
        </w:rPr>
      </w:pPr>
      <w:r w:rsidRPr="004213CB">
        <w:rPr>
          <w:lang w:val="en-GB"/>
        </w:rPr>
        <w:t>A connection string is implemented like:</w:t>
      </w:r>
    </w:p>
    <w:p w:rsidR="004213CB" w:rsidRPr="00281402" w:rsidRDefault="004213CB" w:rsidP="007718DB">
      <w:pPr>
        <w:pStyle w:val="Listenabsatz"/>
        <w:ind w:left="284"/>
        <w:rPr>
          <w:rFonts w:ascii="Courier New" w:hAnsi="Courier New" w:cs="Courier New"/>
          <w:sz w:val="22"/>
          <w:lang w:val="en-GB"/>
        </w:rPr>
      </w:pPr>
      <w:r w:rsidRPr="00281402">
        <w:rPr>
          <w:rFonts w:ascii="Courier New" w:hAnsi="Courier New" w:cs="Courier New"/>
          <w:sz w:val="22"/>
          <w:lang w:val="en-GB"/>
        </w:rPr>
        <w:t>jdbc:jtds:sqlserver://</w:t>
      </w:r>
      <w:r w:rsidR="00B01FC4">
        <w:rPr>
          <w:i/>
          <w:sz w:val="22"/>
          <w:lang w:val="en-GB"/>
        </w:rPr>
        <w:t>&lt;IP_</w:t>
      </w:r>
      <w:r w:rsidR="00B01FC4" w:rsidRPr="00B01FC4">
        <w:rPr>
          <w:i/>
          <w:sz w:val="22"/>
          <w:lang w:val="en-GB"/>
        </w:rPr>
        <w:t>address</w:t>
      </w:r>
      <w:r w:rsidR="00B01FC4">
        <w:rPr>
          <w:i/>
          <w:sz w:val="22"/>
          <w:lang w:val="en-GB"/>
        </w:rPr>
        <w:t>_</w:t>
      </w:r>
      <w:r w:rsidR="00B01FC4" w:rsidRPr="00B01FC4">
        <w:rPr>
          <w:i/>
          <w:sz w:val="22"/>
          <w:lang w:val="en-GB"/>
        </w:rPr>
        <w:t>of</w:t>
      </w:r>
      <w:r w:rsidR="00B01FC4">
        <w:rPr>
          <w:i/>
          <w:sz w:val="22"/>
          <w:lang w:val="en-GB"/>
        </w:rPr>
        <w:t>_</w:t>
      </w:r>
      <w:r w:rsidR="00B01FC4" w:rsidRPr="00B01FC4">
        <w:rPr>
          <w:i/>
          <w:sz w:val="22"/>
          <w:lang w:val="en-GB"/>
        </w:rPr>
        <w:t>server&gt;</w:t>
      </w:r>
      <w:r w:rsidRPr="00281402">
        <w:rPr>
          <w:rFonts w:ascii="Courier New" w:hAnsi="Courier New" w:cs="Courier New"/>
          <w:sz w:val="22"/>
          <w:lang w:val="en-GB"/>
        </w:rPr>
        <w:t>:1433/ProteinScape1_0;</w:t>
      </w:r>
      <w:r w:rsidR="00281402">
        <w:rPr>
          <w:rFonts w:ascii="Courier New" w:hAnsi="Courier New" w:cs="Courier New"/>
          <w:sz w:val="22"/>
          <w:lang w:val="en-GB"/>
        </w:rPr>
        <w:br/>
      </w:r>
      <w:r w:rsidRPr="00281402">
        <w:rPr>
          <w:rFonts w:ascii="Courier New" w:hAnsi="Courier New" w:cs="Courier New"/>
          <w:sz w:val="22"/>
          <w:lang w:val="en-GB"/>
        </w:rPr>
        <w:t>user=</w:t>
      </w:r>
      <w:r w:rsidRPr="00281402">
        <w:rPr>
          <w:i/>
          <w:sz w:val="22"/>
          <w:lang w:val="en-GB"/>
        </w:rPr>
        <w:t>&lt;username&gt;</w:t>
      </w:r>
      <w:r w:rsidRPr="00281402">
        <w:rPr>
          <w:rFonts w:ascii="Courier New" w:hAnsi="Courier New" w:cs="Courier New"/>
          <w:sz w:val="22"/>
          <w:lang w:val="en-GB"/>
        </w:rPr>
        <w:t>;password=</w:t>
      </w:r>
      <w:r w:rsidRPr="00281402">
        <w:rPr>
          <w:i/>
          <w:sz w:val="22"/>
          <w:lang w:val="en-GB"/>
        </w:rPr>
        <w:t>&lt;password&gt;</w:t>
      </w:r>
    </w:p>
    <w:p w:rsidR="00FA2C3E" w:rsidRDefault="00FA2C3E" w:rsidP="007718DB">
      <w:pPr>
        <w:rPr>
          <w:lang w:val="en-GB"/>
        </w:rPr>
      </w:pPr>
    </w:p>
    <w:p w:rsidR="004213CB" w:rsidRPr="004213CB" w:rsidRDefault="004213CB" w:rsidP="007718DB">
      <w:pPr>
        <w:rPr>
          <w:lang w:val="en-GB"/>
        </w:rPr>
      </w:pPr>
      <w:r>
        <w:rPr>
          <w:lang w:val="en-GB"/>
        </w:rPr>
        <w:t>Therefore y</w:t>
      </w:r>
      <w:r w:rsidRPr="004213CB">
        <w:rPr>
          <w:lang w:val="en-GB"/>
        </w:rPr>
        <w:t xml:space="preserve">ou </w:t>
      </w:r>
      <w:r>
        <w:rPr>
          <w:lang w:val="en-GB"/>
        </w:rPr>
        <w:t>must know</w:t>
      </w:r>
      <w:r w:rsidRPr="004213CB">
        <w:rPr>
          <w:lang w:val="en-GB"/>
        </w:rPr>
        <w:t>:</w:t>
      </w:r>
    </w:p>
    <w:p w:rsidR="004213CB" w:rsidRPr="004213CB" w:rsidRDefault="004213CB" w:rsidP="007718DB">
      <w:pPr>
        <w:pStyle w:val="Listenabsatz"/>
        <w:numPr>
          <w:ilvl w:val="0"/>
          <w:numId w:val="7"/>
        </w:numPr>
        <w:rPr>
          <w:lang w:val="en-GB"/>
        </w:rPr>
      </w:pPr>
      <w:r w:rsidRPr="004213CB">
        <w:rPr>
          <w:lang w:val="en-GB"/>
        </w:rPr>
        <w:t xml:space="preserve">the </w:t>
      </w:r>
      <w:r w:rsidRPr="004213CB">
        <w:rPr>
          <w:b/>
          <w:lang w:val="en-GB"/>
        </w:rPr>
        <w:t>IP address</w:t>
      </w:r>
      <w:r w:rsidRPr="004213CB">
        <w:rPr>
          <w:lang w:val="en-GB"/>
        </w:rPr>
        <w:t xml:space="preserve"> of the </w:t>
      </w:r>
      <w:r w:rsidR="00BD7A70">
        <w:rPr>
          <w:lang w:val="en-GB"/>
        </w:rPr>
        <w:t>ProteinScape</w:t>
      </w:r>
      <w:r w:rsidR="00097F9C" w:rsidRPr="00097F9C">
        <w:rPr>
          <w:vertAlign w:val="superscript"/>
          <w:lang w:val="en-GB" w:eastAsia="de-DE"/>
        </w:rPr>
        <w:t>®</w:t>
      </w:r>
      <w:r w:rsidRPr="004213CB">
        <w:rPr>
          <w:lang w:val="en-GB"/>
        </w:rPr>
        <w:t xml:space="preserve"> server (where the SQL database is normally installed, too)</w:t>
      </w:r>
    </w:p>
    <w:p w:rsidR="004213CB" w:rsidRPr="004213CB" w:rsidRDefault="004213CB" w:rsidP="007718DB">
      <w:pPr>
        <w:pStyle w:val="Listenabsatz"/>
        <w:numPr>
          <w:ilvl w:val="0"/>
          <w:numId w:val="7"/>
        </w:numPr>
        <w:rPr>
          <w:lang w:val="en-GB"/>
        </w:rPr>
      </w:pPr>
      <w:r w:rsidRPr="004213CB">
        <w:rPr>
          <w:lang w:val="en-GB"/>
        </w:rPr>
        <w:t xml:space="preserve">the </w:t>
      </w:r>
      <w:r w:rsidRPr="004213CB">
        <w:rPr>
          <w:b/>
          <w:lang w:val="en-GB"/>
        </w:rPr>
        <w:t>port of the SQL</w:t>
      </w:r>
      <w:r w:rsidRPr="004213CB">
        <w:rPr>
          <w:lang w:val="en-GB"/>
        </w:rPr>
        <w:t xml:space="preserve"> database (default 1433 for Microsoft SQL Server)</w:t>
      </w:r>
    </w:p>
    <w:p w:rsidR="004213CB" w:rsidRPr="004213CB" w:rsidRDefault="004213CB" w:rsidP="007718DB">
      <w:pPr>
        <w:pStyle w:val="Listenabsatz"/>
        <w:numPr>
          <w:ilvl w:val="0"/>
          <w:numId w:val="7"/>
        </w:numPr>
        <w:rPr>
          <w:lang w:val="en-GB"/>
        </w:rPr>
      </w:pPr>
      <w:r w:rsidRPr="004213CB">
        <w:rPr>
          <w:b/>
          <w:lang w:val="en-GB"/>
        </w:rPr>
        <w:t>no firewall</w:t>
      </w:r>
      <w:r w:rsidRPr="004213CB">
        <w:rPr>
          <w:lang w:val="en-GB"/>
        </w:rPr>
        <w:t xml:space="preserve"> should prevent the communication between</w:t>
      </w:r>
      <w:r>
        <w:rPr>
          <w:lang w:val="en-GB"/>
        </w:rPr>
        <w:t xml:space="preserve"> the computer where Pro</w:t>
      </w:r>
      <w:r w:rsidR="00660417">
        <w:rPr>
          <w:lang w:val="en-GB"/>
        </w:rPr>
        <w:t>C</w:t>
      </w:r>
      <w:r>
        <w:rPr>
          <w:lang w:val="en-GB"/>
        </w:rPr>
        <w:t xml:space="preserve">on </w:t>
      </w:r>
      <w:r w:rsidRPr="004213CB">
        <w:rPr>
          <w:lang w:val="en-GB"/>
        </w:rPr>
        <w:t>run</w:t>
      </w:r>
      <w:r>
        <w:rPr>
          <w:lang w:val="en-GB"/>
        </w:rPr>
        <w:t>s</w:t>
      </w:r>
      <w:r w:rsidRPr="004213CB">
        <w:rPr>
          <w:lang w:val="en-GB"/>
        </w:rPr>
        <w:t xml:space="preserve"> and the database</w:t>
      </w:r>
      <w:r>
        <w:rPr>
          <w:lang w:val="en-GB"/>
        </w:rPr>
        <w:t xml:space="preserve"> </w:t>
      </w:r>
      <w:r w:rsidRPr="004213CB">
        <w:rPr>
          <w:lang w:val="en-GB"/>
        </w:rPr>
        <w:t>server</w:t>
      </w:r>
    </w:p>
    <w:p w:rsidR="004213CB" w:rsidRPr="004213CB" w:rsidRDefault="004213CB" w:rsidP="007718DB">
      <w:pPr>
        <w:pStyle w:val="Listenabsatz"/>
        <w:numPr>
          <w:ilvl w:val="0"/>
          <w:numId w:val="6"/>
        </w:numPr>
        <w:rPr>
          <w:lang w:val="en-GB"/>
        </w:rPr>
      </w:pPr>
      <w:r w:rsidRPr="004213CB">
        <w:rPr>
          <w:lang w:val="en-GB"/>
        </w:rPr>
        <w:t xml:space="preserve">the </w:t>
      </w:r>
      <w:r w:rsidRPr="004213CB">
        <w:rPr>
          <w:b/>
          <w:lang w:val="en-GB"/>
        </w:rPr>
        <w:t>database name</w:t>
      </w:r>
      <w:r w:rsidRPr="004213CB">
        <w:rPr>
          <w:lang w:val="en-GB"/>
        </w:rPr>
        <w:t xml:space="preserve"> (default:ProteinScape1_0)</w:t>
      </w:r>
    </w:p>
    <w:p w:rsidR="004213CB" w:rsidRPr="004213CB" w:rsidRDefault="004213CB" w:rsidP="007718DB">
      <w:pPr>
        <w:pStyle w:val="Listenabsatz"/>
        <w:numPr>
          <w:ilvl w:val="0"/>
          <w:numId w:val="6"/>
        </w:numPr>
        <w:rPr>
          <w:lang w:val="en-GB"/>
        </w:rPr>
      </w:pPr>
      <w:r w:rsidRPr="004213CB">
        <w:rPr>
          <w:lang w:val="en-GB"/>
        </w:rPr>
        <w:t xml:space="preserve">the </w:t>
      </w:r>
      <w:r w:rsidRPr="004213CB">
        <w:rPr>
          <w:b/>
          <w:lang w:val="en-GB"/>
        </w:rPr>
        <w:t>SQL user name</w:t>
      </w:r>
      <w:r w:rsidRPr="004213CB">
        <w:rPr>
          <w:lang w:val="en-GB"/>
        </w:rPr>
        <w:t xml:space="preserve"> (we can use sa because ProCon does not CHANGE anything, but you may create another user</w:t>
      </w:r>
      <w:r>
        <w:rPr>
          <w:lang w:val="en-GB"/>
        </w:rPr>
        <w:t xml:space="preserve"> having</w:t>
      </w:r>
      <w:r w:rsidRPr="004213CB">
        <w:rPr>
          <w:lang w:val="en-GB"/>
        </w:rPr>
        <w:t xml:space="preserve"> only read permissions)</w:t>
      </w:r>
    </w:p>
    <w:p w:rsidR="004213CB" w:rsidRPr="004213CB" w:rsidRDefault="004213CB" w:rsidP="007718DB">
      <w:pPr>
        <w:pStyle w:val="Listenabsatz"/>
        <w:numPr>
          <w:ilvl w:val="0"/>
          <w:numId w:val="6"/>
        </w:numPr>
        <w:rPr>
          <w:lang w:val="en-GB"/>
        </w:rPr>
      </w:pPr>
      <w:r w:rsidRPr="004213CB">
        <w:rPr>
          <w:lang w:val="en-GB"/>
        </w:rPr>
        <w:t xml:space="preserve">the </w:t>
      </w:r>
      <w:r w:rsidRPr="004213CB">
        <w:rPr>
          <w:b/>
          <w:lang w:val="en-GB"/>
        </w:rPr>
        <w:t>SQL password</w:t>
      </w:r>
      <w:r w:rsidRPr="004213CB">
        <w:rPr>
          <w:lang w:val="en-GB"/>
        </w:rPr>
        <w:t xml:space="preserve"> for this database user</w:t>
      </w:r>
    </w:p>
    <w:p w:rsidR="00FA2C3E" w:rsidRDefault="00FA2C3E" w:rsidP="007718DB">
      <w:pPr>
        <w:rPr>
          <w:lang w:val="en-GB"/>
        </w:rPr>
      </w:pPr>
    </w:p>
    <w:p w:rsidR="00FA2C3E" w:rsidRPr="002D68FA" w:rsidRDefault="00FA2C3E" w:rsidP="002D68FA">
      <w:pPr>
        <w:pStyle w:val="berschrift3"/>
      </w:pPr>
      <w:bookmarkStart w:id="63" w:name="_Toc254627753"/>
      <w:bookmarkStart w:id="64" w:name="_Toc254627950"/>
      <w:bookmarkStart w:id="65" w:name="_Toc495586579"/>
      <w:r w:rsidRPr="002D68FA">
        <w:lastRenderedPageBreak/>
        <w:t>Data for First Test</w:t>
      </w:r>
      <w:bookmarkEnd w:id="63"/>
      <w:bookmarkEnd w:id="64"/>
      <w:r w:rsidR="002D68FA" w:rsidRPr="002D68FA">
        <w:t>:</w:t>
      </w:r>
      <w:bookmarkEnd w:id="65"/>
    </w:p>
    <w:p w:rsidR="004213CB" w:rsidRPr="004213CB" w:rsidRDefault="004213CB" w:rsidP="007718DB">
      <w:pPr>
        <w:rPr>
          <w:lang w:val="en-GB"/>
        </w:rPr>
      </w:pPr>
      <w:r w:rsidRPr="004213CB">
        <w:rPr>
          <w:lang w:val="en-GB"/>
        </w:rPr>
        <w:t>ProCon was tested for 2D gels and 1D-LC, both PMF</w:t>
      </w:r>
      <w:r w:rsidR="00660417">
        <w:rPr>
          <w:lang w:val="en-GB"/>
        </w:rPr>
        <w:t xml:space="preserve"> </w:t>
      </w:r>
      <w:r w:rsidRPr="004213CB">
        <w:rPr>
          <w:lang w:val="en-GB"/>
        </w:rPr>
        <w:t xml:space="preserve">(MS) or </w:t>
      </w:r>
      <w:r w:rsidR="00660417">
        <w:rPr>
          <w:lang w:val="en-GB"/>
        </w:rPr>
        <w:t>PFF (</w:t>
      </w:r>
      <w:r w:rsidRPr="004213CB">
        <w:rPr>
          <w:lang w:val="en-GB"/>
        </w:rPr>
        <w:t>MS/MS</w:t>
      </w:r>
      <w:r w:rsidR="00660417">
        <w:rPr>
          <w:lang w:val="en-GB"/>
        </w:rPr>
        <w:t>)</w:t>
      </w:r>
      <w:r w:rsidRPr="004213CB">
        <w:rPr>
          <w:lang w:val="en-GB"/>
        </w:rPr>
        <w:t>, either protein assembly</w:t>
      </w:r>
      <w:r>
        <w:rPr>
          <w:lang w:val="en-GB"/>
        </w:rPr>
        <w:t xml:space="preserve"> </w:t>
      </w:r>
      <w:r w:rsidRPr="004213CB">
        <w:rPr>
          <w:lang w:val="en-GB"/>
        </w:rPr>
        <w:t>by search engine or by ProteinExtractor. It was t</w:t>
      </w:r>
      <w:r w:rsidR="00660417">
        <w:rPr>
          <w:lang w:val="en-GB"/>
        </w:rPr>
        <w:t>ested with Mascot, Sequest and P</w:t>
      </w:r>
      <w:r w:rsidRPr="004213CB">
        <w:rPr>
          <w:lang w:val="en-GB"/>
        </w:rPr>
        <w:t>henyx runs.</w:t>
      </w:r>
    </w:p>
    <w:p w:rsidR="004213CB" w:rsidRDefault="004213CB" w:rsidP="007718DB">
      <w:pPr>
        <w:rPr>
          <w:lang w:val="en-GB"/>
        </w:rPr>
      </w:pPr>
      <w:r w:rsidRPr="004213CB">
        <w:rPr>
          <w:lang w:val="en-GB"/>
        </w:rPr>
        <w:t xml:space="preserve">A best (because simplest) first test would be a LC/MS/MS run </w:t>
      </w:r>
      <w:r w:rsidR="00FF5370">
        <w:rPr>
          <w:lang w:val="en-GB"/>
        </w:rPr>
        <w:t>performed using one search engine</w:t>
      </w:r>
      <w:r w:rsidRPr="004213CB">
        <w:rPr>
          <w:lang w:val="en-GB"/>
        </w:rPr>
        <w:t>.</w:t>
      </w:r>
    </w:p>
    <w:p w:rsidR="004213CB" w:rsidRDefault="004213CB" w:rsidP="007718DB">
      <w:pPr>
        <w:rPr>
          <w:lang w:val="en-GB"/>
        </w:rPr>
      </w:pPr>
    </w:p>
    <w:p w:rsidR="005C6721" w:rsidRPr="004213CB" w:rsidRDefault="005C6721" w:rsidP="002D68FA">
      <w:pPr>
        <w:pStyle w:val="berschrift3"/>
      </w:pPr>
      <w:bookmarkStart w:id="66" w:name="_Toc254627754"/>
      <w:bookmarkStart w:id="67" w:name="_Toc254627951"/>
      <w:bookmarkStart w:id="68" w:name="_Toc495586580"/>
      <w:r w:rsidRPr="004213CB">
        <w:t xml:space="preserve">Connection to </w:t>
      </w:r>
      <w:r>
        <w:t>Ontology Lookup Service</w:t>
      </w:r>
      <w:bookmarkEnd w:id="66"/>
      <w:bookmarkEnd w:id="67"/>
      <w:r w:rsidR="000E4DB2">
        <w:t xml:space="preserve"> </w:t>
      </w:r>
      <w:r w:rsidR="000E4DB2">
        <w:fldChar w:fldCharType="begin"/>
      </w:r>
      <w:r w:rsidR="000E4DB2">
        <w:instrText xml:space="preserve"> ADDIN EN.CITE &lt;EndNote&gt;&lt;Cite&gt;&lt;Author&gt;Côté&lt;/Author&gt;&lt;Year&gt;2010&lt;/Year&gt;&lt;IDText&gt;The Ontology Lookup Service: bigger and better&lt;/IDText&gt;&lt;DisplayText&gt;[9]&lt;/DisplayText&gt;&lt;record&gt;&lt;dates&gt;&lt;pub-dates&gt;&lt;date&gt;Jul&lt;/date&gt;&lt;/pub-dates&gt;&lt;year&gt;2010&lt;/year&gt;&lt;/dates&gt;&lt;keywords&gt;&lt;keyword&gt;Internet&lt;/keyword&gt;&lt;keyword&gt;Software&lt;/keyword&gt;&lt;keyword&gt;User-Computer Interface&lt;/keyword&gt;&lt;keyword&gt;Vocabulary, Controlled&lt;/keyword&gt;&lt;/keywords&gt;&lt;urls&gt;&lt;related-urls&gt;&lt;url&gt;https://www.ncbi.nlm.nih.gov/pubmed/20460452&lt;/url&gt;&lt;/related-urls&gt;&lt;/urls&gt;&lt;isbn&gt;1362-4962&lt;/isbn&gt;&lt;custom2&gt;PMC2896109&lt;/custom2&gt;&lt;titles&gt;&lt;title&gt;The Ontology Lookup Service: bigger and better&lt;/title&gt;&lt;secondary-title&gt;Nucleic Acids Res&lt;/secondary-title&gt;&lt;/titles&gt;&lt;pages&gt;W155-60&lt;/pages&gt;&lt;number&gt;Web Server issue&lt;/number&gt;&lt;contributors&gt;&lt;authors&gt;&lt;author&gt;Côté, R.&lt;/author&gt;&lt;author&gt;Reisinger, F.&lt;/author&gt;&lt;author&gt;Martens, L.&lt;/author&gt;&lt;author&gt;Barsnes, H.&lt;/author&gt;&lt;author&gt;Vizcaino, J. A.&lt;/author&gt;&lt;author&gt;Hermjakob, H.&lt;/author&gt;&lt;/authors&gt;&lt;/contributors&gt;&lt;edition&gt;2010/05/11&lt;/edition&gt;&lt;language&gt;eng&lt;/language&gt;&lt;added-date format="utc"&gt;1507815085&lt;/added-date&gt;&lt;ref-type name="Journal Article"&gt;17&lt;/ref-type&gt;&lt;rec-number&gt;954&lt;/rec-number&gt;&lt;last-updated-date format="utc"&gt;1507815085&lt;/last-updated-date&gt;&lt;accession-num&gt;20460452&lt;/accession-num&gt;&lt;electronic-resource-num&gt;10.1093/nar/gkq331&lt;/electronic-resource-num&gt;&lt;volume&gt;38&lt;/volume&gt;&lt;/record&gt;&lt;/Cite&gt;&lt;/EndNote&gt;</w:instrText>
      </w:r>
      <w:r w:rsidR="000E4DB2">
        <w:fldChar w:fldCharType="separate"/>
      </w:r>
      <w:r w:rsidR="000E4DB2">
        <w:rPr>
          <w:noProof/>
        </w:rPr>
        <w:t>[9]</w:t>
      </w:r>
      <w:r w:rsidR="000E4DB2">
        <w:fldChar w:fldCharType="end"/>
      </w:r>
      <w:r w:rsidR="000E4DB2">
        <w:t>PRIDE XML</w:t>
      </w:r>
      <w:bookmarkStart w:id="69" w:name="_Toc495586581"/>
      <w:bookmarkEnd w:id="68"/>
      <w:r w:rsidR="002D68FA">
        <w:t>:</w:t>
      </w:r>
      <w:bookmarkEnd w:id="69"/>
    </w:p>
    <w:p w:rsidR="005C6721" w:rsidRDefault="005C6721" w:rsidP="007718DB">
      <w:pPr>
        <w:rPr>
          <w:lang w:val="en-GB"/>
        </w:rPr>
      </w:pPr>
      <w:r>
        <w:rPr>
          <w:lang w:val="en-GB"/>
        </w:rPr>
        <w:t>During import of ProteinScape</w:t>
      </w:r>
      <w:r w:rsidR="00097F9C" w:rsidRPr="00097F9C">
        <w:rPr>
          <w:vertAlign w:val="superscript"/>
          <w:lang w:val="en-GB" w:eastAsia="de-DE"/>
        </w:rPr>
        <w:t>®</w:t>
      </w:r>
      <w:r>
        <w:rPr>
          <w:lang w:val="en-GB"/>
        </w:rPr>
        <w:t xml:space="preserve"> experiments, the taxonomy ID is queried online using the Ontology Lookup Service at the European Bioinformatics Institute (</w:t>
      </w:r>
      <w:hyperlink r:id="rId15" w:history="1">
        <w:r w:rsidR="00DB0BE0" w:rsidRPr="00E301B0">
          <w:rPr>
            <w:rStyle w:val="Hyperlink"/>
            <w:lang w:val="en-GB"/>
          </w:rPr>
          <w:t>http://www.ebi.ac.uk/ontology-lookup/services/OntologyQuery</w:t>
        </w:r>
      </w:hyperlink>
      <w:r>
        <w:rPr>
          <w:lang w:val="en-GB"/>
        </w:rPr>
        <w:t>). T</w:t>
      </w:r>
      <w:r w:rsidR="00DB0BE0">
        <w:rPr>
          <w:lang w:val="en-GB"/>
        </w:rPr>
        <w:t>hat works correctly only</w:t>
      </w:r>
      <w:r>
        <w:rPr>
          <w:lang w:val="en-GB"/>
        </w:rPr>
        <w:t xml:space="preserve">, </w:t>
      </w:r>
      <w:r w:rsidR="00DB0BE0">
        <w:rPr>
          <w:lang w:val="en-GB"/>
        </w:rPr>
        <w:t>if</w:t>
      </w:r>
      <w:r>
        <w:rPr>
          <w:lang w:val="en-GB"/>
        </w:rPr>
        <w:t xml:space="preserve"> ProCon</w:t>
      </w:r>
      <w:r w:rsidR="006B06F5">
        <w:rPr>
          <w:lang w:val="en-GB"/>
        </w:rPr>
        <w:t xml:space="preserve"> </w:t>
      </w:r>
      <w:r w:rsidR="00FD10DB">
        <w:rPr>
          <w:lang w:val="en-GB"/>
        </w:rPr>
        <w:t>can establish</w:t>
      </w:r>
      <w:r>
        <w:rPr>
          <w:lang w:val="en-GB"/>
        </w:rPr>
        <w:t xml:space="preserve"> </w:t>
      </w:r>
      <w:r w:rsidR="00FD10DB">
        <w:rPr>
          <w:lang w:val="en-GB"/>
        </w:rPr>
        <w:t xml:space="preserve">an </w:t>
      </w:r>
      <w:r>
        <w:rPr>
          <w:lang w:val="en-GB"/>
        </w:rPr>
        <w:t>online connection</w:t>
      </w:r>
      <w:r w:rsidR="00DB0BE0">
        <w:rPr>
          <w:lang w:val="en-GB"/>
        </w:rPr>
        <w:t xml:space="preserve"> at runtime</w:t>
      </w:r>
      <w:r>
        <w:rPr>
          <w:lang w:val="en-GB"/>
        </w:rPr>
        <w:t>. You should configure firewall rules appropriately or answer firewall questions with Yes.</w:t>
      </w:r>
    </w:p>
    <w:p w:rsidR="005C6721" w:rsidRDefault="005C6721" w:rsidP="007718DB">
      <w:pPr>
        <w:rPr>
          <w:lang w:val="en-GB"/>
        </w:rPr>
      </w:pPr>
    </w:p>
    <w:p w:rsidR="00D20F4A" w:rsidRDefault="0019552A" w:rsidP="00B32926">
      <w:pPr>
        <w:pStyle w:val="berschrift2"/>
      </w:pPr>
      <w:r>
        <w:fldChar w:fldCharType="begin"/>
      </w:r>
      <w:r w:rsidR="007413E3">
        <w:instrText xml:space="preserve"> AUTONUMLGL  \e </w:instrText>
      </w:r>
      <w:bookmarkStart w:id="70" w:name="_Toc254627755"/>
      <w:bookmarkStart w:id="71" w:name="_Toc254627952"/>
      <w:bookmarkStart w:id="72" w:name="_Toc495586582"/>
      <w:r>
        <w:fldChar w:fldCharType="end"/>
      </w:r>
      <w:r w:rsidR="007413E3">
        <w:t xml:space="preserve"> </w:t>
      </w:r>
      <w:r w:rsidR="00D20F4A">
        <w:t>ProteinScape</w:t>
      </w:r>
      <w:r w:rsidR="00097F9C" w:rsidRPr="00097F9C">
        <w:rPr>
          <w:vertAlign w:val="superscript"/>
        </w:rPr>
        <w:t>®</w:t>
      </w:r>
      <w:r w:rsidR="00D20F4A">
        <w:t>-specific Configuration</w:t>
      </w:r>
      <w:bookmarkEnd w:id="70"/>
      <w:bookmarkEnd w:id="71"/>
      <w:bookmarkEnd w:id="72"/>
    </w:p>
    <w:p w:rsidR="00327DAE" w:rsidRDefault="00327DAE" w:rsidP="002D68FA">
      <w:pPr>
        <w:pStyle w:val="berschrift3"/>
      </w:pPr>
      <w:bookmarkStart w:id="73" w:name="_Toc254627756"/>
      <w:bookmarkStart w:id="74" w:name="_Toc254627953"/>
      <w:bookmarkStart w:id="75" w:name="_Toc495586583"/>
      <w:r>
        <w:t>F</w:t>
      </w:r>
      <w:r w:rsidR="00873376">
        <w:t xml:space="preserve">ile </w:t>
      </w:r>
      <w:r w:rsidR="00873376" w:rsidRPr="002B2C4F">
        <w:t>./config/</w:t>
      </w:r>
      <w:r w:rsidR="00873376">
        <w:t>PAG-PS.obo</w:t>
      </w:r>
      <w:bookmarkEnd w:id="73"/>
      <w:bookmarkEnd w:id="74"/>
      <w:bookmarkEnd w:id="75"/>
      <w:r w:rsidR="00873376" w:rsidRPr="00567BC8">
        <w:t xml:space="preserve"> </w:t>
      </w:r>
    </w:p>
    <w:p w:rsidR="00873376" w:rsidRDefault="00327DAE" w:rsidP="007718DB">
      <w:pPr>
        <w:rPr>
          <w:lang w:val="en-GB"/>
        </w:rPr>
      </w:pPr>
      <w:r>
        <w:rPr>
          <w:lang w:val="en-GB"/>
        </w:rPr>
        <w:t xml:space="preserve">In this file </w:t>
      </w:r>
      <w:r w:rsidR="00873376" w:rsidRPr="00567BC8">
        <w:rPr>
          <w:lang w:val="en-GB"/>
        </w:rPr>
        <w:t xml:space="preserve">the </w:t>
      </w:r>
      <w:r w:rsidR="00873376">
        <w:rPr>
          <w:lang w:val="en-GB"/>
        </w:rPr>
        <w:t>mapping from ProteinScape</w:t>
      </w:r>
      <w:r w:rsidR="00097F9C" w:rsidRPr="00097F9C">
        <w:rPr>
          <w:vertAlign w:val="superscript"/>
          <w:lang w:val="en-GB" w:eastAsia="de-DE"/>
        </w:rPr>
        <w:t>®</w:t>
      </w:r>
      <w:r w:rsidR="00873376">
        <w:rPr>
          <w:lang w:val="en-GB"/>
        </w:rPr>
        <w:t xml:space="preserve"> modifications to PSI-MOD </w:t>
      </w:r>
      <w:r w:rsidR="00880505">
        <w:rPr>
          <w:lang w:val="en-GB"/>
        </w:rPr>
        <w:fldChar w:fldCharType="begin"/>
      </w:r>
      <w:r w:rsidR="000E4DB2">
        <w:rPr>
          <w:lang w:val="en-GB"/>
        </w:rPr>
        <w:instrText xml:space="preserve"> ADDIN EN.CITE &lt;EndNote&gt;&lt;Cite&gt;&lt;Author&gt;Montecchi-Palazzi&lt;/Author&gt;&lt;Year&gt;2008&lt;/Year&gt;&lt;IDText&gt;The PSI-MOD community standard for representation of protein modification data&lt;/IDText&gt;&lt;DisplayText&gt;[10]&lt;/DisplayText&gt;&lt;record&gt;&lt;dates&gt;&lt;pub-dates&gt;&lt;date&gt;Aug&lt;/date&gt;&lt;/pub-dates&gt;&lt;year&gt;2008&lt;/year&gt;&lt;/dates&gt;&lt;keywords&gt;&lt;keyword&gt;Computational Biology&lt;/keyword&gt;&lt;keyword&gt;Databases, Protein&lt;/keyword&gt;&lt;keyword&gt;Informatics&lt;/keyword&gt;&lt;keyword&gt;Mass Spectrometry&lt;/keyword&gt;&lt;keyword&gt;Protein Processing, Post-Translational&lt;/keyword&gt;&lt;keyword&gt;Proteomics&lt;/keyword&gt;&lt;/keywords&gt;&lt;urls&gt;&lt;related-urls&gt;&lt;url&gt;https://www.ncbi.nlm.nih.gov/pubmed/18688235&lt;/url&gt;&lt;/related-urls&gt;&lt;/urls&gt;&lt;isbn&gt;1546-1696&lt;/isbn&gt;&lt;titles&gt;&lt;title&gt;The PSI-MOD community standard for representation of protein modification data&lt;/title&gt;&lt;secondary-title&gt;Nat Biotechnol&lt;/secondary-title&gt;&lt;/titles&gt;&lt;pages&gt;864-6&lt;/pages&gt;&lt;number&gt;8&lt;/number&gt;&lt;contributors&gt;&lt;authors&gt;&lt;author&gt;Montecchi-Palazzi, L.&lt;/author&gt;&lt;author&gt;Beavis, R.&lt;/author&gt;&lt;author&gt;Binz, P. A.&lt;/author&gt;&lt;author&gt;Chalkley, R. J.&lt;/author&gt;&lt;author&gt;Cottrell, J.&lt;/author&gt;&lt;author&gt;Creasy, D.&lt;/author&gt;&lt;author&gt;Shofstahl, J.&lt;/author&gt;&lt;author&gt;Seymour, S. L.&lt;/author&gt;&lt;author&gt;Garavelli, J. S.&lt;/author&gt;&lt;/authors&gt;&lt;/contributors&gt;&lt;language&gt;eng&lt;/language&gt;&lt;added-date format="utc"&gt;1507814569&lt;/added-date&gt;&lt;ref-type name="Journal Article"&gt;17&lt;/ref-type&gt;&lt;rec-number&gt;950&lt;/rec-number&gt;&lt;last-updated-date format="utc"&gt;1507814569&lt;/last-updated-date&gt;&lt;accession-num&gt;18688235&lt;/accession-num&gt;&lt;electronic-resource-num&gt;10.1038/nbt0808-864&lt;/electronic-resource-num&gt;&lt;volume&gt;26&lt;/volume&gt;&lt;/record&gt;&lt;/Cite&gt;&lt;/EndNote&gt;</w:instrText>
      </w:r>
      <w:r w:rsidR="00880505">
        <w:rPr>
          <w:lang w:val="en-GB"/>
        </w:rPr>
        <w:fldChar w:fldCharType="separate"/>
      </w:r>
      <w:r w:rsidR="000E4DB2">
        <w:rPr>
          <w:noProof/>
          <w:lang w:val="en-GB"/>
        </w:rPr>
        <w:t>[10]</w:t>
      </w:r>
      <w:r w:rsidR="00880505">
        <w:rPr>
          <w:lang w:val="en-GB"/>
        </w:rPr>
        <w:fldChar w:fldCharType="end"/>
      </w:r>
      <w:r w:rsidR="00880505">
        <w:rPr>
          <w:lang w:val="en-GB"/>
        </w:rPr>
        <w:t xml:space="preserve"> </w:t>
      </w:r>
      <w:r w:rsidR="00873376">
        <w:rPr>
          <w:lang w:val="en-GB"/>
        </w:rPr>
        <w:t>is configured. As it is “name-based” there may exist differences in your ProteinScape</w:t>
      </w:r>
      <w:r w:rsidR="00097F9C" w:rsidRPr="00097F9C">
        <w:rPr>
          <w:vertAlign w:val="superscript"/>
          <w:lang w:val="en-GB" w:eastAsia="de-DE"/>
        </w:rPr>
        <w:t>®</w:t>
      </w:r>
      <w:r w:rsidR="00873376">
        <w:rPr>
          <w:lang w:val="en-GB"/>
        </w:rPr>
        <w:t xml:space="preserve"> installation. This is most probable for modifications you added yourself (e.g. “Cy3” differs from “Cy3 (C)”!)</w:t>
      </w:r>
    </w:p>
    <w:p w:rsidR="00873376" w:rsidRDefault="00873376" w:rsidP="007718DB">
      <w:pPr>
        <w:rPr>
          <w:lang w:val="en-GB"/>
        </w:rPr>
      </w:pPr>
      <w:r>
        <w:rPr>
          <w:lang w:val="en-GB"/>
        </w:rPr>
        <w:t xml:space="preserve">You should check your commonly used modifications (names and at least one cross-reference to PSI-MOD) before using ProCon the first time. </w:t>
      </w:r>
      <w:r w:rsidRPr="007B5730">
        <w:rPr>
          <w:lang w:val="en-GB"/>
        </w:rPr>
        <w:t>ProCon looks for "names", so you must be quite exact considering each space and bracket.</w:t>
      </w:r>
    </w:p>
    <w:p w:rsidR="00873376" w:rsidRDefault="00873376" w:rsidP="007718DB">
      <w:pPr>
        <w:rPr>
          <w:lang w:val="en-GB"/>
        </w:rPr>
      </w:pPr>
      <w:r>
        <w:rPr>
          <w:lang w:val="en-GB"/>
        </w:rPr>
        <w:t>Whenever an unknown modification is encountered during import, ProCon aborts and displays an info message to correct the .obo file.</w:t>
      </w:r>
    </w:p>
    <w:p w:rsidR="00E97A39" w:rsidRDefault="00E97A39" w:rsidP="007718DB">
      <w:pPr>
        <w:rPr>
          <w:lang w:val="en-GB"/>
        </w:rPr>
      </w:pPr>
    </w:p>
    <w:p w:rsidR="00327DAE" w:rsidRPr="00BA4ED9" w:rsidRDefault="00327DAE" w:rsidP="002D68FA">
      <w:pPr>
        <w:pStyle w:val="berschrift3"/>
      </w:pPr>
      <w:bookmarkStart w:id="76" w:name="_Toc254627757"/>
      <w:bookmarkStart w:id="77" w:name="_Toc254627954"/>
      <w:bookmarkStart w:id="78" w:name="_Toc495586584"/>
      <w:r w:rsidRPr="00BA4ED9">
        <w:t>File ProteinScape.properties</w:t>
      </w:r>
      <w:bookmarkEnd w:id="76"/>
      <w:bookmarkEnd w:id="77"/>
      <w:bookmarkEnd w:id="78"/>
    </w:p>
    <w:p w:rsidR="00327DAE" w:rsidRDefault="00327DAE" w:rsidP="007718DB">
      <w:pPr>
        <w:rPr>
          <w:lang w:val="en-GB"/>
        </w:rPr>
      </w:pPr>
      <w:r>
        <w:rPr>
          <w:lang w:val="en-GB"/>
        </w:rPr>
        <w:t>The property ENDIAN_TYPE allows specification of base64 encoding of mzdata binary arrays (“little” or “big”). Precision is fixed to 64 (double).</w:t>
      </w:r>
    </w:p>
    <w:p w:rsidR="00327DAE" w:rsidRDefault="00327DAE" w:rsidP="007718DB">
      <w:pPr>
        <w:rPr>
          <w:lang w:val="en-GB"/>
        </w:rPr>
      </w:pPr>
    </w:p>
    <w:p w:rsidR="00327DAE" w:rsidRDefault="00327DAE" w:rsidP="007718DB">
      <w:pPr>
        <w:rPr>
          <w:lang w:val="en-GB"/>
        </w:rPr>
      </w:pPr>
      <w:r>
        <w:rPr>
          <w:lang w:val="en-GB"/>
        </w:rPr>
        <w:t>Only necessary, if Mascot wa</w:t>
      </w:r>
      <w:r w:rsidR="00A6212A">
        <w:rPr>
          <w:lang w:val="en-GB"/>
        </w:rPr>
        <w:t>s</w:t>
      </w:r>
      <w:r>
        <w:rPr>
          <w:lang w:val="en-GB"/>
        </w:rPr>
        <w:t xml:space="preserve"> used in the analyses, that are to be exported:</w:t>
      </w:r>
    </w:p>
    <w:p w:rsidR="00327DAE" w:rsidRDefault="00327DAE" w:rsidP="007718DB">
      <w:pPr>
        <w:rPr>
          <w:lang w:val="en-GB"/>
        </w:rPr>
      </w:pPr>
      <w:r w:rsidRPr="005B37A7">
        <w:rPr>
          <w:lang w:val="en-GB"/>
        </w:rPr>
        <w:t xml:space="preserve">“SATParameterType” </w:t>
      </w:r>
      <w:r>
        <w:rPr>
          <w:lang w:val="en-GB"/>
        </w:rPr>
        <w:t xml:space="preserve">should be the ParameterType in the </w:t>
      </w:r>
      <w:r w:rsidRPr="002B2C4F">
        <w:rPr>
          <w:lang w:val="en-GB"/>
        </w:rPr>
        <w:t>SearchAlgorithmTranslations</w:t>
      </w:r>
      <w:r>
        <w:rPr>
          <w:lang w:val="en-GB"/>
        </w:rPr>
        <w:t xml:space="preserve"> table for instrument mappings (default: 8).</w:t>
      </w:r>
    </w:p>
    <w:p w:rsidR="00327DAE" w:rsidRDefault="00327DAE" w:rsidP="007718DB">
      <w:pPr>
        <w:rPr>
          <w:lang w:val="en-GB"/>
        </w:rPr>
      </w:pPr>
      <w:r>
        <w:rPr>
          <w:lang w:val="en-GB"/>
        </w:rPr>
        <w:t>You can check, whether 8 is okay for you, if the SQL query:</w:t>
      </w:r>
    </w:p>
    <w:p w:rsidR="00327DAE" w:rsidRPr="005B37A7" w:rsidRDefault="00327DAE" w:rsidP="007718DB">
      <w:pPr>
        <w:ind w:left="284"/>
        <w:rPr>
          <w:rFonts w:ascii="Courier New" w:hAnsi="Courier New" w:cs="Courier New"/>
          <w:lang w:val="en-GB"/>
        </w:rPr>
      </w:pPr>
      <w:r w:rsidRPr="005B37A7">
        <w:rPr>
          <w:rFonts w:ascii="Courier New" w:hAnsi="Courier New" w:cs="Courier New"/>
          <w:lang w:val="en-GB"/>
        </w:rPr>
        <w:lastRenderedPageBreak/>
        <w:t>select distinct</w:t>
      </w:r>
      <w:r>
        <w:rPr>
          <w:rFonts w:ascii="Courier New" w:hAnsi="Courier New" w:cs="Courier New"/>
          <w:lang w:val="en-GB"/>
        </w:rPr>
        <w:t xml:space="preserve"> </w:t>
      </w:r>
      <w:r w:rsidRPr="005B37A7">
        <w:rPr>
          <w:rFonts w:ascii="Courier New" w:hAnsi="Courier New" w:cs="Courier New"/>
          <w:lang w:val="en-GB"/>
        </w:rPr>
        <w:t>AlgorithmName</w:t>
      </w:r>
    </w:p>
    <w:p w:rsidR="00327DAE" w:rsidRPr="005B37A7" w:rsidRDefault="00327DAE" w:rsidP="007718DB">
      <w:pPr>
        <w:ind w:left="284"/>
        <w:rPr>
          <w:rFonts w:ascii="Courier New" w:hAnsi="Courier New" w:cs="Courier New"/>
          <w:lang w:val="en-GB"/>
        </w:rPr>
      </w:pPr>
      <w:r w:rsidRPr="005B37A7">
        <w:rPr>
          <w:rFonts w:ascii="Courier New" w:hAnsi="Courier New" w:cs="Courier New"/>
          <w:lang w:val="en-GB"/>
        </w:rPr>
        <w:t>from SearchAlgorithmTranslations</w:t>
      </w:r>
    </w:p>
    <w:p w:rsidR="00327DAE" w:rsidRPr="005B37A7" w:rsidRDefault="00327DAE" w:rsidP="007718DB">
      <w:pPr>
        <w:ind w:left="284"/>
        <w:rPr>
          <w:rFonts w:ascii="Courier New" w:hAnsi="Courier New" w:cs="Courier New"/>
          <w:lang w:val="en-GB"/>
        </w:rPr>
      </w:pPr>
      <w:r w:rsidRPr="005B37A7">
        <w:rPr>
          <w:rFonts w:ascii="Courier New" w:hAnsi="Courier New" w:cs="Courier New"/>
          <w:lang w:val="en-GB"/>
        </w:rPr>
        <w:t>where ParameterType=8</w:t>
      </w:r>
    </w:p>
    <w:p w:rsidR="00327DAE" w:rsidRDefault="00327DAE" w:rsidP="007718DB">
      <w:pPr>
        <w:rPr>
          <w:lang w:val="en-GB"/>
        </w:rPr>
      </w:pPr>
      <w:r>
        <w:rPr>
          <w:lang w:val="en-GB"/>
        </w:rPr>
        <w:t>on the ProteinScape</w:t>
      </w:r>
      <w:r w:rsidR="00097F9C" w:rsidRPr="00097F9C">
        <w:rPr>
          <w:vertAlign w:val="superscript"/>
          <w:lang w:val="en-GB" w:eastAsia="de-DE"/>
        </w:rPr>
        <w:t>®</w:t>
      </w:r>
      <w:r>
        <w:rPr>
          <w:lang w:val="en-GB"/>
        </w:rPr>
        <w:t xml:space="preserve"> database results in some Mascot instruments like:</w:t>
      </w:r>
    </w:p>
    <w:p w:rsidR="00327DAE" w:rsidRPr="007A359C" w:rsidRDefault="00327DAE" w:rsidP="007718DB">
      <w:pPr>
        <w:ind w:left="284"/>
        <w:rPr>
          <w:rFonts w:ascii="Courier New" w:hAnsi="Courier New" w:cs="Courier New"/>
        </w:rPr>
      </w:pPr>
      <w:r w:rsidRPr="007A359C">
        <w:rPr>
          <w:rFonts w:ascii="Courier New" w:hAnsi="Courier New" w:cs="Courier New"/>
        </w:rPr>
        <w:t>ESI-FTICR</w:t>
      </w:r>
    </w:p>
    <w:p w:rsidR="00327DAE" w:rsidRPr="007A359C" w:rsidRDefault="00327DAE" w:rsidP="007718DB">
      <w:pPr>
        <w:ind w:left="284"/>
        <w:rPr>
          <w:rFonts w:ascii="Courier New" w:hAnsi="Courier New" w:cs="Courier New"/>
        </w:rPr>
      </w:pPr>
      <w:r w:rsidRPr="007A359C">
        <w:rPr>
          <w:rFonts w:ascii="Courier New" w:hAnsi="Courier New" w:cs="Courier New"/>
        </w:rPr>
        <w:t>ESI-QUAD-TOF</w:t>
      </w:r>
    </w:p>
    <w:p w:rsidR="00327DAE" w:rsidRPr="007A359C" w:rsidRDefault="00327DAE" w:rsidP="007718DB">
      <w:pPr>
        <w:ind w:left="284"/>
        <w:rPr>
          <w:rFonts w:ascii="Courier New" w:hAnsi="Courier New" w:cs="Courier New"/>
        </w:rPr>
      </w:pPr>
      <w:r w:rsidRPr="007A359C">
        <w:rPr>
          <w:rFonts w:ascii="Courier New" w:hAnsi="Courier New" w:cs="Courier New"/>
        </w:rPr>
        <w:t>ESI-TRAP</w:t>
      </w:r>
    </w:p>
    <w:p w:rsidR="00327DAE" w:rsidRPr="007A359C" w:rsidRDefault="00327DAE" w:rsidP="007718DB">
      <w:pPr>
        <w:ind w:left="284"/>
        <w:rPr>
          <w:rFonts w:ascii="Courier New" w:hAnsi="Courier New" w:cs="Courier New"/>
        </w:rPr>
      </w:pPr>
      <w:r w:rsidRPr="007A359C">
        <w:rPr>
          <w:rFonts w:ascii="Courier New" w:hAnsi="Courier New" w:cs="Courier New"/>
        </w:rPr>
        <w:t>ESI-TRAP,ETD-TRAP,ESI-TRAP</w:t>
      </w:r>
    </w:p>
    <w:p w:rsidR="00327DAE" w:rsidRPr="005B37A7" w:rsidRDefault="00327DAE" w:rsidP="007718DB">
      <w:pPr>
        <w:ind w:left="284"/>
        <w:rPr>
          <w:rFonts w:ascii="Courier New" w:hAnsi="Courier New" w:cs="Courier New"/>
          <w:lang w:val="en-GB"/>
        </w:rPr>
      </w:pPr>
      <w:r w:rsidRPr="005B37A7">
        <w:rPr>
          <w:rFonts w:ascii="Courier New" w:hAnsi="Courier New" w:cs="Courier New"/>
          <w:lang w:val="en-GB"/>
        </w:rPr>
        <w:t>MALDI-QTOF</w:t>
      </w:r>
    </w:p>
    <w:p w:rsidR="00327DAE" w:rsidRPr="005B37A7" w:rsidRDefault="00327DAE" w:rsidP="007718DB">
      <w:pPr>
        <w:ind w:left="284"/>
        <w:rPr>
          <w:rFonts w:ascii="Courier New" w:hAnsi="Courier New" w:cs="Courier New"/>
          <w:lang w:val="en-GB"/>
        </w:rPr>
      </w:pPr>
      <w:r w:rsidRPr="005B37A7">
        <w:rPr>
          <w:rFonts w:ascii="Courier New" w:hAnsi="Courier New" w:cs="Courier New"/>
          <w:lang w:val="en-GB"/>
        </w:rPr>
        <w:t>MALDI-TOF-TOF</w:t>
      </w:r>
    </w:p>
    <w:p w:rsidR="00873376" w:rsidRDefault="00873376" w:rsidP="007718DB">
      <w:pPr>
        <w:rPr>
          <w:lang w:val="en-GB"/>
        </w:rPr>
      </w:pPr>
    </w:p>
    <w:p w:rsidR="0093132B" w:rsidRDefault="0019552A" w:rsidP="00B32926">
      <w:pPr>
        <w:pStyle w:val="berschrift2"/>
      </w:pPr>
      <w:r>
        <w:fldChar w:fldCharType="begin"/>
      </w:r>
      <w:r w:rsidR="007413E3">
        <w:instrText xml:space="preserve"> AUTONUMLGL  \e </w:instrText>
      </w:r>
      <w:bookmarkStart w:id="79" w:name="_Toc254627758"/>
      <w:bookmarkStart w:id="80" w:name="_Toc254627955"/>
      <w:bookmarkStart w:id="81" w:name="_Toc495586585"/>
      <w:r>
        <w:fldChar w:fldCharType="end"/>
      </w:r>
      <w:r w:rsidR="007413E3">
        <w:t xml:space="preserve"> </w:t>
      </w:r>
      <w:r w:rsidR="00691F24">
        <w:t>ProteinScape</w:t>
      </w:r>
      <w:r w:rsidR="00097F9C" w:rsidRPr="00097F9C">
        <w:rPr>
          <w:vertAlign w:val="superscript"/>
        </w:rPr>
        <w:t>®</w:t>
      </w:r>
      <w:r w:rsidR="00691F24">
        <w:t xml:space="preserve"> Data Generation</w:t>
      </w:r>
      <w:bookmarkEnd w:id="79"/>
      <w:bookmarkEnd w:id="80"/>
      <w:bookmarkEnd w:id="81"/>
    </w:p>
    <w:p w:rsidR="00691F24" w:rsidRDefault="00620931" w:rsidP="007718DB">
      <w:pPr>
        <w:rPr>
          <w:lang w:val="en-GB"/>
        </w:rPr>
      </w:pPr>
      <w:r>
        <w:rPr>
          <w:lang w:val="en-GB"/>
        </w:rPr>
        <w:t>In order to obtain concise and complete result files, y</w:t>
      </w:r>
      <w:r w:rsidR="00691F24">
        <w:rPr>
          <w:lang w:val="en-GB"/>
        </w:rPr>
        <w:t>ou should follow some guidelines in ProteinScape</w:t>
      </w:r>
      <w:r w:rsidR="00097F9C" w:rsidRPr="00097F9C">
        <w:rPr>
          <w:vertAlign w:val="superscript"/>
          <w:lang w:val="en-GB" w:eastAsia="de-DE"/>
        </w:rPr>
        <w:t>®</w:t>
      </w:r>
      <w:r w:rsidR="00691F24">
        <w:rPr>
          <w:lang w:val="en-GB"/>
        </w:rPr>
        <w:t xml:space="preserve"> data generation:</w:t>
      </w:r>
    </w:p>
    <w:p w:rsidR="00691F24" w:rsidRDefault="00691F24" w:rsidP="007718DB">
      <w:pPr>
        <w:numPr>
          <w:ilvl w:val="0"/>
          <w:numId w:val="6"/>
        </w:numPr>
        <w:rPr>
          <w:lang w:val="en-GB"/>
        </w:rPr>
      </w:pPr>
      <w:r>
        <w:rPr>
          <w:lang w:val="en-GB"/>
        </w:rPr>
        <w:t>Fill in all fields for to describe project, sample, separation and spot/band (</w:t>
      </w:r>
      <w:r w:rsidR="00CB7A48">
        <w:rPr>
          <w:lang w:val="en-GB"/>
        </w:rPr>
        <w:t xml:space="preserve">nearly </w:t>
      </w:r>
      <w:r>
        <w:rPr>
          <w:lang w:val="en-GB"/>
        </w:rPr>
        <w:t>all fields are exported, if not as CVParam</w:t>
      </w:r>
      <w:r w:rsidR="007A756F">
        <w:rPr>
          <w:lang w:val="en-GB"/>
        </w:rPr>
        <w:t xml:space="preserve"> </w:t>
      </w:r>
      <w:r w:rsidR="00ED73C1">
        <w:rPr>
          <w:lang w:val="en-GB"/>
        </w:rPr>
        <w:fldChar w:fldCharType="begin">
          <w:fldData xml:space="preserve">PEVuZE5vdGU+PENpdGU+PEF1dGhvcj5NYXllcjwvQXV0aG9yPjxZZWFyPjIwMTQ8L1llYXI+PElE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=
</w:fldData>
        </w:fldChar>
      </w:r>
      <w:r w:rsidR="000E4DB2">
        <w:rPr>
          <w:lang w:val="en-GB"/>
        </w:rPr>
        <w:instrText xml:space="preserve"> ADDIN EN.CITE </w:instrText>
      </w:r>
      <w:r w:rsidR="000E4DB2">
        <w:rPr>
          <w:lang w:val="en-GB"/>
        </w:rPr>
        <w:fldChar w:fldCharType="begin">
          <w:fldData xml:space="preserve">PEVuZE5vdGU+PENpdGU+PEF1dGhvcj5NYXllcjwvQXV0aG9yPjxZZWFyPjIwMTQ8L1llYXI+PElE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=
</w:fldData>
        </w:fldChar>
      </w:r>
      <w:r w:rsidR="000E4DB2">
        <w:rPr>
          <w:lang w:val="en-GB"/>
        </w:rPr>
        <w:instrText xml:space="preserve"> ADDIN EN.CITE.DATA </w:instrText>
      </w:r>
      <w:r w:rsidR="000E4DB2">
        <w:rPr>
          <w:lang w:val="en-GB"/>
        </w:rPr>
      </w:r>
      <w:r w:rsidR="000E4DB2">
        <w:rPr>
          <w:lang w:val="en-GB"/>
        </w:rPr>
        <w:fldChar w:fldCharType="end"/>
      </w:r>
      <w:r w:rsidR="00ED73C1">
        <w:rPr>
          <w:lang w:val="en-GB"/>
        </w:rPr>
      </w:r>
      <w:r w:rsidR="00ED73C1">
        <w:rPr>
          <w:lang w:val="en-GB"/>
        </w:rPr>
        <w:fldChar w:fldCharType="separate"/>
      </w:r>
      <w:r w:rsidR="000E4DB2">
        <w:rPr>
          <w:noProof/>
          <w:lang w:val="en-GB"/>
        </w:rPr>
        <w:t>[11, 12]</w:t>
      </w:r>
      <w:r w:rsidR="00ED73C1">
        <w:rPr>
          <w:lang w:val="en-GB"/>
        </w:rPr>
        <w:fldChar w:fldCharType="end"/>
      </w:r>
      <w:r>
        <w:rPr>
          <w:lang w:val="en-GB"/>
        </w:rPr>
        <w:t>, then as userParam)</w:t>
      </w:r>
      <w:r w:rsidR="00CB7A48">
        <w:rPr>
          <w:lang w:val="en-GB"/>
        </w:rPr>
        <w:t>;</w:t>
      </w:r>
    </w:p>
    <w:p w:rsidR="00691F24" w:rsidRDefault="00691F24" w:rsidP="007718DB">
      <w:pPr>
        <w:numPr>
          <w:ilvl w:val="1"/>
          <w:numId w:val="6"/>
        </w:numPr>
        <w:rPr>
          <w:lang w:val="en-GB"/>
        </w:rPr>
      </w:pPr>
      <w:r>
        <w:rPr>
          <w:lang w:val="en-GB"/>
        </w:rPr>
        <w:t>AVOID empty fields or “default” or “not specified”</w:t>
      </w:r>
      <w:r w:rsidR="00CB7A48">
        <w:rPr>
          <w:lang w:val="en-GB"/>
        </w:rPr>
        <w:t xml:space="preserve"> fields;</w:t>
      </w:r>
    </w:p>
    <w:p w:rsidR="00691F24" w:rsidRDefault="00CB7A48" w:rsidP="007718DB">
      <w:pPr>
        <w:numPr>
          <w:ilvl w:val="1"/>
          <w:numId w:val="6"/>
        </w:numPr>
        <w:rPr>
          <w:lang w:val="en-GB"/>
        </w:rPr>
      </w:pPr>
      <w:r>
        <w:rPr>
          <w:lang w:val="en-GB"/>
        </w:rPr>
        <w:t>w</w:t>
      </w:r>
      <w:r w:rsidR="00A429A8">
        <w:rPr>
          <w:lang w:val="en-GB"/>
        </w:rPr>
        <w:t>rong descriptions go non-</w:t>
      </w:r>
      <w:r w:rsidR="00691F24">
        <w:rPr>
          <w:lang w:val="en-GB"/>
        </w:rPr>
        <w:t>validated into the exported XML!</w:t>
      </w:r>
    </w:p>
    <w:p w:rsidR="00691F24" w:rsidRDefault="00691F24" w:rsidP="007718DB">
      <w:pPr>
        <w:numPr>
          <w:ilvl w:val="0"/>
          <w:numId w:val="6"/>
        </w:numPr>
        <w:rPr>
          <w:lang w:val="en-GB"/>
        </w:rPr>
      </w:pPr>
      <w:r>
        <w:rPr>
          <w:lang w:val="en-GB"/>
        </w:rPr>
        <w:t xml:space="preserve">Use one instrument type for each imported spectrum (or </w:t>
      </w:r>
      <w:r w:rsidR="00A429A8">
        <w:rPr>
          <w:lang w:val="en-GB"/>
        </w:rPr>
        <w:t xml:space="preserve">each </w:t>
      </w:r>
      <w:r>
        <w:rPr>
          <w:lang w:val="en-GB"/>
        </w:rPr>
        <w:t xml:space="preserve">spectrum </w:t>
      </w:r>
      <w:r w:rsidR="00A429A8">
        <w:rPr>
          <w:lang w:val="en-GB"/>
        </w:rPr>
        <w:t>package</w:t>
      </w:r>
      <w:r>
        <w:rPr>
          <w:lang w:val="en-GB"/>
        </w:rPr>
        <w:t xml:space="preserve">, called “combined spectrum”); otherwise the results cannot be exported into the same &lt;Experiment&gt; element, but </w:t>
      </w:r>
      <w:r w:rsidR="00437C8C">
        <w:rPr>
          <w:lang w:val="en-GB"/>
        </w:rPr>
        <w:t xml:space="preserve">have to </w:t>
      </w:r>
      <w:r w:rsidR="00BD7A70">
        <w:rPr>
          <w:lang w:val="en-GB"/>
        </w:rPr>
        <w:t xml:space="preserve">go into </w:t>
      </w:r>
      <w:r>
        <w:rPr>
          <w:lang w:val="en-GB"/>
        </w:rPr>
        <w:t>separate data sets</w:t>
      </w:r>
      <w:r w:rsidR="00A429A8">
        <w:rPr>
          <w:lang w:val="en-GB"/>
        </w:rPr>
        <w:t>.</w:t>
      </w:r>
    </w:p>
    <w:p w:rsidR="00691F24" w:rsidRDefault="00691F24" w:rsidP="007718DB">
      <w:pPr>
        <w:numPr>
          <w:ilvl w:val="0"/>
          <w:numId w:val="6"/>
        </w:numPr>
        <w:rPr>
          <w:lang w:val="en-GB"/>
        </w:rPr>
      </w:pPr>
      <w:r>
        <w:rPr>
          <w:lang w:val="en-GB"/>
        </w:rPr>
        <w:t xml:space="preserve">Use one SearchMethod for all identification runs of a gel (not only the same name, but </w:t>
      </w:r>
      <w:r w:rsidR="00BD7A70">
        <w:rPr>
          <w:lang w:val="en-GB"/>
        </w:rPr>
        <w:t xml:space="preserve">really </w:t>
      </w:r>
      <w:r>
        <w:rPr>
          <w:lang w:val="en-GB"/>
        </w:rPr>
        <w:t>the same method</w:t>
      </w:r>
      <w:r w:rsidR="00BD7A70">
        <w:rPr>
          <w:lang w:val="en-GB"/>
        </w:rPr>
        <w:t xml:space="preserve"> having the same SearchMethodID</w:t>
      </w:r>
      <w:r>
        <w:rPr>
          <w:lang w:val="en-GB"/>
        </w:rPr>
        <w:t>); otherwise the results cannot be exported into the same &lt;Exp</w:t>
      </w:r>
      <w:r w:rsidR="00BD7A70">
        <w:rPr>
          <w:lang w:val="en-GB"/>
        </w:rPr>
        <w:t xml:space="preserve">eriment&gt; element, but have to go into </w:t>
      </w:r>
      <w:r>
        <w:rPr>
          <w:lang w:val="en-GB"/>
        </w:rPr>
        <w:t>separate data sets</w:t>
      </w:r>
      <w:r w:rsidR="00A429A8">
        <w:rPr>
          <w:lang w:val="en-GB"/>
        </w:rPr>
        <w:t>.</w:t>
      </w:r>
    </w:p>
    <w:p w:rsidR="00691F24" w:rsidRDefault="00691F24" w:rsidP="007718DB">
      <w:pPr>
        <w:rPr>
          <w:lang w:val="en-GB"/>
        </w:rPr>
      </w:pPr>
    </w:p>
    <w:p w:rsidR="002002EC" w:rsidRDefault="0019552A" w:rsidP="00B32926">
      <w:pPr>
        <w:pStyle w:val="berschrift2"/>
      </w:pPr>
      <w:r>
        <w:fldChar w:fldCharType="begin"/>
      </w:r>
      <w:r w:rsidR="00475567">
        <w:instrText xml:space="preserve"> AUTONUMLGL  \e </w:instrText>
      </w:r>
      <w:bookmarkStart w:id="82" w:name="_Toc254627759"/>
      <w:bookmarkStart w:id="83" w:name="_Toc254627956"/>
      <w:bookmarkStart w:id="84" w:name="_Toc495586586"/>
      <w:r>
        <w:fldChar w:fldCharType="end"/>
      </w:r>
      <w:r w:rsidR="00475567">
        <w:t xml:space="preserve"> </w:t>
      </w:r>
      <w:r w:rsidR="002002EC">
        <w:t>Testing</w:t>
      </w:r>
      <w:r w:rsidR="005B37A7">
        <w:t xml:space="preserve"> / Initializing</w:t>
      </w:r>
      <w:r w:rsidR="002002EC">
        <w:t xml:space="preserve"> the Database Connection</w:t>
      </w:r>
      <w:bookmarkEnd w:id="82"/>
      <w:bookmarkEnd w:id="83"/>
      <w:bookmarkEnd w:id="84"/>
    </w:p>
    <w:p w:rsidR="002002EC" w:rsidRDefault="006C0809" w:rsidP="007718DB">
      <w:pPr>
        <w:rPr>
          <w:lang w:val="en-GB"/>
        </w:rPr>
      </w:pPr>
      <w:r>
        <w:rPr>
          <w:lang w:val="en-GB"/>
        </w:rPr>
        <w:t xml:space="preserve">A default database connection string is given on the </w:t>
      </w:r>
      <w:r w:rsidRPr="006C0809">
        <w:rPr>
          <w:b/>
          <w:lang w:val="en-GB"/>
        </w:rPr>
        <w:t>ProteinScape</w:t>
      </w:r>
      <w:r w:rsidR="00097F9C" w:rsidRPr="00097F9C">
        <w:rPr>
          <w:vertAlign w:val="superscript"/>
          <w:lang w:val="en-GB" w:eastAsia="de-DE"/>
        </w:rPr>
        <w:t>®</w:t>
      </w:r>
      <w:r w:rsidR="006C5357">
        <w:rPr>
          <w:b/>
          <w:lang w:val="en-GB"/>
        </w:rPr>
        <w:t xml:space="preserve"> </w:t>
      </w:r>
      <w:r w:rsidRPr="006C0809">
        <w:rPr>
          <w:b/>
          <w:lang w:val="en-GB"/>
        </w:rPr>
        <w:t>Source</w:t>
      </w:r>
      <w:r>
        <w:rPr>
          <w:lang w:val="en-GB"/>
        </w:rPr>
        <w:t xml:space="preserve"> tab</w:t>
      </w:r>
      <w:r w:rsidR="00B01FC4">
        <w:rPr>
          <w:lang w:val="en-GB"/>
        </w:rPr>
        <w:t xml:space="preserve"> (which can be anytime restored by clicking the </w:t>
      </w:r>
      <w:r w:rsidR="00B01FC4" w:rsidRPr="00B01FC4">
        <w:rPr>
          <w:b/>
          <w:lang w:val="en-GB"/>
        </w:rPr>
        <w:t>Reset DB string</w:t>
      </w:r>
      <w:r w:rsidR="00B01FC4">
        <w:rPr>
          <w:lang w:val="en-GB"/>
        </w:rPr>
        <w:t xml:space="preserve"> button). Provide the correct information for your server as described in section 1 (see above).</w:t>
      </w:r>
    </w:p>
    <w:p w:rsidR="00B01FC4" w:rsidRDefault="00B01FC4" w:rsidP="007718DB">
      <w:pPr>
        <w:rPr>
          <w:lang w:val="en-GB"/>
        </w:rPr>
      </w:pPr>
    </w:p>
    <w:p w:rsidR="00B01FC4" w:rsidRPr="000352DA" w:rsidRDefault="00B01FC4" w:rsidP="007718DB">
      <w:pPr>
        <w:rPr>
          <w:u w:val="single"/>
          <w:lang w:val="en-GB"/>
        </w:rPr>
      </w:pPr>
      <w:r w:rsidRPr="000352DA">
        <w:rPr>
          <w:u w:val="single"/>
          <w:lang w:val="en-GB"/>
        </w:rPr>
        <w:t>Example:</w:t>
      </w:r>
    </w:p>
    <w:p w:rsidR="00B01FC4" w:rsidRDefault="00B01FC4" w:rsidP="007718DB">
      <w:pPr>
        <w:ind w:left="284"/>
        <w:rPr>
          <w:i/>
          <w:sz w:val="22"/>
          <w:lang w:val="en-GB"/>
        </w:rPr>
      </w:pPr>
      <w:r w:rsidRPr="00B01FC4">
        <w:rPr>
          <w:rFonts w:ascii="Courier New" w:hAnsi="Courier New" w:cs="Courier New"/>
          <w:sz w:val="22"/>
          <w:lang w:val="en-GB"/>
        </w:rPr>
        <w:t>jdbc:jtds:sqlserver://134.147.</w:t>
      </w:r>
      <w:r w:rsidR="00CC1E02">
        <w:rPr>
          <w:rFonts w:ascii="Courier New" w:hAnsi="Courier New" w:cs="Courier New"/>
          <w:sz w:val="22"/>
          <w:lang w:val="en-GB"/>
        </w:rPr>
        <w:t>123</w:t>
      </w:r>
      <w:r w:rsidRPr="00B01FC4">
        <w:rPr>
          <w:rFonts w:ascii="Courier New" w:hAnsi="Courier New" w:cs="Courier New"/>
          <w:sz w:val="22"/>
          <w:lang w:val="en-GB"/>
        </w:rPr>
        <w:t>.</w:t>
      </w:r>
      <w:r w:rsidR="00CC1E02">
        <w:rPr>
          <w:rFonts w:ascii="Courier New" w:hAnsi="Courier New" w:cs="Courier New"/>
          <w:sz w:val="22"/>
          <w:lang w:val="en-GB"/>
        </w:rPr>
        <w:t>1</w:t>
      </w:r>
      <w:r w:rsidRPr="00B01FC4">
        <w:rPr>
          <w:rFonts w:ascii="Courier New" w:hAnsi="Courier New" w:cs="Courier New"/>
          <w:sz w:val="22"/>
          <w:lang w:val="en-GB"/>
        </w:rPr>
        <w:t>24:1433/ProteinScape1_0;user=</w:t>
      </w:r>
      <w:r w:rsidR="00CC1E02">
        <w:rPr>
          <w:rFonts w:ascii="Courier New" w:hAnsi="Courier New" w:cs="Courier New"/>
          <w:sz w:val="22"/>
          <w:lang w:val="en-GB"/>
        </w:rPr>
        <w:t>iuser</w:t>
      </w:r>
      <w:r w:rsidRPr="00B01FC4">
        <w:rPr>
          <w:rFonts w:ascii="Courier New" w:hAnsi="Courier New" w:cs="Courier New"/>
          <w:sz w:val="22"/>
          <w:lang w:val="en-GB"/>
        </w:rPr>
        <w:t>;password=</w:t>
      </w:r>
      <w:r w:rsidR="00CC1E02">
        <w:rPr>
          <w:rFonts w:ascii="Courier New" w:hAnsi="Courier New" w:cs="Courier New"/>
          <w:sz w:val="22"/>
          <w:lang w:val="en-GB"/>
        </w:rPr>
        <w:t>iuser</w:t>
      </w:r>
    </w:p>
    <w:p w:rsidR="00B01FC4" w:rsidRDefault="00B01FC4" w:rsidP="007718DB">
      <w:pPr>
        <w:ind w:left="284"/>
        <w:rPr>
          <w:lang w:val="en-GB"/>
        </w:rPr>
      </w:pPr>
    </w:p>
    <w:p w:rsidR="00040B61" w:rsidRDefault="00B01FC4" w:rsidP="007718DB">
      <w:pPr>
        <w:rPr>
          <w:lang w:val="en-GB"/>
        </w:rPr>
      </w:pPr>
      <w:r w:rsidRPr="00D356EB">
        <w:rPr>
          <w:u w:val="single"/>
          <w:lang w:val="en-GB"/>
        </w:rPr>
        <w:t>Before</w:t>
      </w:r>
      <w:r>
        <w:rPr>
          <w:lang w:val="en-GB"/>
        </w:rPr>
        <w:t xml:space="preserve"> you can </w:t>
      </w:r>
      <w:r w:rsidR="00F40A6B">
        <w:rPr>
          <w:lang w:val="en-GB"/>
        </w:rPr>
        <w:t>import</w:t>
      </w:r>
      <w:r>
        <w:rPr>
          <w:lang w:val="en-GB"/>
        </w:rPr>
        <w:t xml:space="preserve"> ProteinScape</w:t>
      </w:r>
      <w:r w:rsidR="00097F9C" w:rsidRPr="00097F9C">
        <w:rPr>
          <w:vertAlign w:val="superscript"/>
          <w:lang w:val="en-GB" w:eastAsia="de-DE"/>
        </w:rPr>
        <w:t>®</w:t>
      </w:r>
      <w:r>
        <w:rPr>
          <w:lang w:val="en-GB"/>
        </w:rPr>
        <w:t xml:space="preserve"> data, </w:t>
      </w:r>
      <w:r w:rsidRPr="00D356EB">
        <w:rPr>
          <w:u w:val="single"/>
          <w:lang w:val="en-GB"/>
        </w:rPr>
        <w:t>you have to click</w:t>
      </w:r>
      <w:r>
        <w:rPr>
          <w:lang w:val="en-GB"/>
        </w:rPr>
        <w:t xml:space="preserve"> the </w:t>
      </w:r>
      <w:r w:rsidRPr="00B01FC4">
        <w:rPr>
          <w:b/>
          <w:lang w:val="en-GB"/>
        </w:rPr>
        <w:t>Initialize DB Connection:</w:t>
      </w:r>
      <w:r w:rsidRPr="00B01FC4">
        <w:rPr>
          <w:lang w:val="en-GB"/>
        </w:rPr>
        <w:t xml:space="preserve"> button</w:t>
      </w:r>
      <w:r>
        <w:rPr>
          <w:lang w:val="en-GB"/>
        </w:rPr>
        <w:t xml:space="preserve">. </w:t>
      </w:r>
      <w:r w:rsidR="00887F81">
        <w:rPr>
          <w:lang w:val="en-GB"/>
        </w:rPr>
        <w:t>Please be pat</w:t>
      </w:r>
      <w:r w:rsidR="00040B61">
        <w:rPr>
          <w:lang w:val="en-GB"/>
        </w:rPr>
        <w:t xml:space="preserve">ient, this can take some time! </w:t>
      </w:r>
      <w:r>
        <w:rPr>
          <w:lang w:val="en-GB"/>
        </w:rPr>
        <w:t>ProCon tries to connect to the ProteinScape</w:t>
      </w:r>
      <w:r w:rsidR="00097F9C" w:rsidRPr="00097F9C">
        <w:rPr>
          <w:vertAlign w:val="superscript"/>
          <w:lang w:val="en-GB" w:eastAsia="de-DE"/>
        </w:rPr>
        <w:t>®</w:t>
      </w:r>
      <w:r>
        <w:rPr>
          <w:lang w:val="en-GB"/>
        </w:rPr>
        <w:t xml:space="preserve"> server and database with the</w:t>
      </w:r>
      <w:r w:rsidR="00040B61">
        <w:rPr>
          <w:lang w:val="en-GB"/>
        </w:rPr>
        <w:t xml:space="preserve"> specified account information.</w:t>
      </w:r>
    </w:p>
    <w:p w:rsidR="007B37F0" w:rsidRDefault="00B01FC4" w:rsidP="007718DB">
      <w:pPr>
        <w:rPr>
          <w:lang w:val="en-GB"/>
        </w:rPr>
      </w:pPr>
      <w:r>
        <w:rPr>
          <w:lang w:val="en-GB"/>
        </w:rPr>
        <w:t xml:space="preserve">If an error occurs, the error/exception text is printed out. </w:t>
      </w:r>
      <w:r w:rsidR="007B37F0">
        <w:rPr>
          <w:lang w:val="en-GB"/>
        </w:rPr>
        <w:t xml:space="preserve">Check the connection string and try </w:t>
      </w:r>
      <w:r w:rsidR="007B37F0" w:rsidRPr="00B01FC4">
        <w:rPr>
          <w:b/>
          <w:lang w:val="en-GB"/>
        </w:rPr>
        <w:t>Initialize DB Connection</w:t>
      </w:r>
      <w:r w:rsidR="007B37F0">
        <w:rPr>
          <w:b/>
          <w:lang w:val="en-GB"/>
        </w:rPr>
        <w:t>:</w:t>
      </w:r>
      <w:r w:rsidR="007B37F0">
        <w:rPr>
          <w:lang w:val="en-GB"/>
        </w:rPr>
        <w:t xml:space="preserve"> again.</w:t>
      </w:r>
    </w:p>
    <w:p w:rsidR="00D356EB" w:rsidRPr="00A24D74" w:rsidRDefault="007B37F0" w:rsidP="007718DB">
      <w:pPr>
        <w:rPr>
          <w:lang w:val="en-GB"/>
        </w:rPr>
      </w:pPr>
      <w:r w:rsidRPr="00A24D74">
        <w:rPr>
          <w:lang w:val="en-GB"/>
        </w:rPr>
        <w:t xml:space="preserve">If no error occurs, </w:t>
      </w:r>
      <w:r w:rsidR="00B01FC4" w:rsidRPr="00A24D74">
        <w:rPr>
          <w:lang w:val="en-GB"/>
        </w:rPr>
        <w:t>you will find three project names of your ProteinScape</w:t>
      </w:r>
      <w:r w:rsidR="00097F9C" w:rsidRPr="00097F9C">
        <w:rPr>
          <w:vertAlign w:val="superscript"/>
          <w:lang w:val="en-GB" w:eastAsia="de-DE"/>
        </w:rPr>
        <w:t>®</w:t>
      </w:r>
      <w:r w:rsidR="00B01FC4" w:rsidRPr="00A24D74">
        <w:rPr>
          <w:lang w:val="en-GB"/>
        </w:rPr>
        <w:t xml:space="preserve"> server in the text area next to the button. </w:t>
      </w:r>
      <w:r w:rsidR="00B01FC4" w:rsidRPr="00A24D74">
        <w:rPr>
          <w:u w:val="single"/>
          <w:lang w:val="en-GB"/>
        </w:rPr>
        <w:t>Only if you see these project names</w:t>
      </w:r>
      <w:r w:rsidR="00B01FC4" w:rsidRPr="00A24D74">
        <w:rPr>
          <w:lang w:val="en-GB"/>
        </w:rPr>
        <w:t>, the connection is working</w:t>
      </w:r>
      <w:r w:rsidR="00D356EB" w:rsidRPr="00A24D74">
        <w:rPr>
          <w:lang w:val="en-GB"/>
        </w:rPr>
        <w:t>!</w:t>
      </w:r>
    </w:p>
    <w:p w:rsidR="002002EC" w:rsidRDefault="00B01FC4" w:rsidP="007718DB">
      <w:pPr>
        <w:rPr>
          <w:lang w:val="en-GB"/>
        </w:rPr>
      </w:pPr>
      <w:r w:rsidRPr="00A24D74">
        <w:rPr>
          <w:lang w:val="en-GB"/>
        </w:rPr>
        <w:t xml:space="preserve">Otherwise contact the ProCon developers specified on </w:t>
      </w:r>
      <w:hyperlink r:id="rId16" w:history="1">
        <w:r w:rsidRPr="00A24D74">
          <w:rPr>
            <w:rStyle w:val="Hyperlink"/>
            <w:lang w:val="en-GB"/>
          </w:rPr>
          <w:t>http://www.medizinisches-proteom-center.de/</w:t>
        </w:r>
        <w:r w:rsidR="000E42C7">
          <w:rPr>
            <w:rStyle w:val="Hyperlink"/>
            <w:lang w:val="en-GB"/>
          </w:rPr>
          <w:t>ProCon</w:t>
        </w:r>
      </w:hyperlink>
      <w:r w:rsidRPr="00A24D74">
        <w:rPr>
          <w:lang w:val="en-GB"/>
        </w:rPr>
        <w:t>.</w:t>
      </w:r>
    </w:p>
    <w:p w:rsidR="00B01FC4" w:rsidRDefault="00B01FC4" w:rsidP="007718DB">
      <w:pPr>
        <w:rPr>
          <w:lang w:val="en-GB"/>
        </w:rPr>
      </w:pPr>
    </w:p>
    <w:p w:rsidR="004213CB" w:rsidRDefault="0019552A" w:rsidP="00B32926">
      <w:pPr>
        <w:pStyle w:val="berschrift2"/>
      </w:pPr>
      <w:r>
        <w:fldChar w:fldCharType="begin"/>
      </w:r>
      <w:r w:rsidR="00475567">
        <w:instrText xml:space="preserve"> AUTONUMLGL  \e </w:instrText>
      </w:r>
      <w:bookmarkStart w:id="85" w:name="_Toc254627760"/>
      <w:bookmarkStart w:id="86" w:name="_Toc254627957"/>
      <w:bookmarkStart w:id="87" w:name="_Toc495586587"/>
      <w:r>
        <w:fldChar w:fldCharType="end"/>
      </w:r>
      <w:r w:rsidR="00475567">
        <w:t xml:space="preserve"> </w:t>
      </w:r>
      <w:r w:rsidR="00B01FC4">
        <w:t>Conver</w:t>
      </w:r>
      <w:r w:rsidR="004213CB">
        <w:t xml:space="preserve">ting </w:t>
      </w:r>
      <w:r w:rsidR="00FF5370">
        <w:t>a Search Event</w:t>
      </w:r>
      <w:bookmarkEnd w:id="85"/>
      <w:bookmarkEnd w:id="86"/>
      <w:bookmarkEnd w:id="87"/>
    </w:p>
    <w:p w:rsidR="00BD7A70" w:rsidRPr="004213CB" w:rsidRDefault="00BD7A70" w:rsidP="007718DB">
      <w:pPr>
        <w:numPr>
          <w:ilvl w:val="0"/>
          <w:numId w:val="8"/>
        </w:numPr>
        <w:rPr>
          <w:lang w:val="en-GB"/>
        </w:rPr>
      </w:pPr>
      <w:r>
        <w:rPr>
          <w:lang w:val="en-GB"/>
        </w:rPr>
        <w:t>Specify</w:t>
      </w:r>
      <w:r w:rsidR="00691F24" w:rsidRPr="004213CB">
        <w:rPr>
          <w:lang w:val="en-GB"/>
        </w:rPr>
        <w:t xml:space="preserve"> a SearchEventI</w:t>
      </w:r>
      <w:r w:rsidR="00D30483">
        <w:rPr>
          <w:lang w:val="en-GB"/>
        </w:rPr>
        <w:t>D</w:t>
      </w:r>
      <w:r>
        <w:rPr>
          <w:lang w:val="en-GB"/>
        </w:rPr>
        <w:t xml:space="preserve"> on the </w:t>
      </w:r>
      <w:r w:rsidRPr="00BD7A70">
        <w:rPr>
          <w:b/>
          <w:lang w:val="en-GB"/>
        </w:rPr>
        <w:t>ProteinScape</w:t>
      </w:r>
      <w:r w:rsidR="00097F9C" w:rsidRPr="00097F9C">
        <w:rPr>
          <w:vertAlign w:val="superscript"/>
          <w:lang w:val="en-GB" w:eastAsia="de-DE"/>
        </w:rPr>
        <w:t>®</w:t>
      </w:r>
      <w:r w:rsidR="00A24D74">
        <w:rPr>
          <w:b/>
          <w:lang w:val="en-GB"/>
        </w:rPr>
        <w:t xml:space="preserve"> </w:t>
      </w:r>
      <w:r w:rsidRPr="00BD7A70">
        <w:rPr>
          <w:b/>
          <w:lang w:val="en-GB"/>
        </w:rPr>
        <w:t>Source</w:t>
      </w:r>
      <w:r>
        <w:rPr>
          <w:lang w:val="en-GB"/>
        </w:rPr>
        <w:t xml:space="preserve"> tab and click the </w:t>
      </w:r>
      <w:r w:rsidRPr="00BD7A70">
        <w:rPr>
          <w:b/>
          <w:lang w:val="en-GB"/>
        </w:rPr>
        <w:t>Import ProteinScape</w:t>
      </w:r>
      <w:r w:rsidR="00097F9C" w:rsidRPr="00097F9C">
        <w:rPr>
          <w:vertAlign w:val="superscript"/>
          <w:lang w:val="en-GB" w:eastAsia="de-DE"/>
        </w:rPr>
        <w:t>®</w:t>
      </w:r>
      <w:r w:rsidRPr="00BD7A70">
        <w:rPr>
          <w:b/>
          <w:lang w:val="en-GB"/>
        </w:rPr>
        <w:t xml:space="preserve"> SearchEvent</w:t>
      </w:r>
      <w:r>
        <w:rPr>
          <w:lang w:val="en-GB"/>
        </w:rPr>
        <w:t xml:space="preserve"> button.</w:t>
      </w:r>
      <w:r w:rsidR="00691F24" w:rsidRPr="004213CB">
        <w:rPr>
          <w:lang w:val="en-GB"/>
        </w:rPr>
        <w:t xml:space="preserve"> </w:t>
      </w:r>
      <w:r w:rsidRPr="004213CB">
        <w:rPr>
          <w:lang w:val="en-GB"/>
        </w:rPr>
        <w:t xml:space="preserve">ProCon </w:t>
      </w:r>
      <w:r>
        <w:rPr>
          <w:lang w:val="en-GB"/>
        </w:rPr>
        <w:t>imports</w:t>
      </w:r>
      <w:r w:rsidRPr="004213CB">
        <w:rPr>
          <w:lang w:val="en-GB"/>
        </w:rPr>
        <w:t xml:space="preserve"> the proteins marked green, their peptides </w:t>
      </w:r>
      <w:r>
        <w:rPr>
          <w:lang w:val="en-GB"/>
        </w:rPr>
        <w:t xml:space="preserve">(with modifications) </w:t>
      </w:r>
      <w:r w:rsidRPr="004213CB">
        <w:rPr>
          <w:lang w:val="en-GB"/>
        </w:rPr>
        <w:t>and the spectra</w:t>
      </w:r>
      <w:r>
        <w:rPr>
          <w:lang w:val="en-GB"/>
        </w:rPr>
        <w:t xml:space="preserve"> </w:t>
      </w:r>
      <w:r w:rsidRPr="004213CB">
        <w:rPr>
          <w:lang w:val="en-GB"/>
        </w:rPr>
        <w:t>in which those have been identified.</w:t>
      </w:r>
      <w:r w:rsidR="009A6D0C">
        <w:rPr>
          <w:lang w:val="en-GB"/>
        </w:rPr>
        <w:t xml:space="preserve"> During the import ProCon asks you to specify any missing information (see section “Missing Information” below).</w:t>
      </w:r>
      <w:r w:rsidR="007B37F0">
        <w:rPr>
          <w:lang w:val="en-GB"/>
        </w:rPr>
        <w:t xml:space="preserve"> </w:t>
      </w:r>
      <w:r w:rsidR="007B37F0" w:rsidRPr="007B37F0">
        <w:rPr>
          <w:u w:val="single"/>
          <w:lang w:val="en-GB"/>
        </w:rPr>
        <w:t>Please be patient</w:t>
      </w:r>
      <w:r w:rsidR="007B37F0">
        <w:rPr>
          <w:lang w:val="en-GB"/>
        </w:rPr>
        <w:t>, the import may take some time (scroll-down the Outputs text area for latest progress messages)!</w:t>
      </w:r>
      <w:r w:rsidR="00733B59">
        <w:rPr>
          <w:lang w:val="en-GB"/>
        </w:rPr>
        <w:t xml:space="preserve"> Further ProteinScape</w:t>
      </w:r>
      <w:r w:rsidR="00097F9C" w:rsidRPr="00097F9C">
        <w:rPr>
          <w:vertAlign w:val="superscript"/>
          <w:lang w:val="en-GB" w:eastAsia="de-DE"/>
        </w:rPr>
        <w:t>®</w:t>
      </w:r>
      <w:r w:rsidR="00733B59">
        <w:rPr>
          <w:lang w:val="en-GB"/>
        </w:rPr>
        <w:t xml:space="preserve"> data sets can be imported, or the current imports can be cleared.</w:t>
      </w:r>
    </w:p>
    <w:p w:rsidR="00BD7A70" w:rsidRDefault="00BD7A70" w:rsidP="007718DB">
      <w:pPr>
        <w:numPr>
          <w:ilvl w:val="0"/>
          <w:numId w:val="8"/>
        </w:numPr>
        <w:rPr>
          <w:lang w:val="en-GB"/>
        </w:rPr>
      </w:pPr>
      <w:r>
        <w:rPr>
          <w:lang w:val="en-GB"/>
        </w:rPr>
        <w:t xml:space="preserve">Then </w:t>
      </w:r>
      <w:r w:rsidR="00733B59">
        <w:rPr>
          <w:lang w:val="en-GB"/>
        </w:rPr>
        <w:t xml:space="preserve">on the </w:t>
      </w:r>
      <w:r w:rsidR="00733B59" w:rsidRPr="00733B59">
        <w:rPr>
          <w:b/>
          <w:lang w:val="en-GB"/>
        </w:rPr>
        <w:t>PRIDE XML</w:t>
      </w:r>
      <w:r w:rsidR="00733B59">
        <w:rPr>
          <w:lang w:val="en-GB"/>
        </w:rPr>
        <w:t xml:space="preserve"> tab </w:t>
      </w:r>
      <w:r>
        <w:rPr>
          <w:lang w:val="en-GB"/>
        </w:rPr>
        <w:t xml:space="preserve">click the </w:t>
      </w:r>
      <w:r w:rsidRPr="00BD7A70">
        <w:rPr>
          <w:b/>
          <w:lang w:val="en-GB"/>
        </w:rPr>
        <w:t>Assemble PRIDE XML</w:t>
      </w:r>
      <w:r>
        <w:rPr>
          <w:lang w:val="en-GB"/>
        </w:rPr>
        <w:t xml:space="preserve"> button and a PRIDE data set is assembled internally</w:t>
      </w:r>
      <w:r w:rsidR="00733B59">
        <w:rPr>
          <w:lang w:val="en-GB"/>
        </w:rPr>
        <w:t xml:space="preserve"> (subsequent imports can be added to this assembly, or the current assembly can be cleared)</w:t>
      </w:r>
      <w:r>
        <w:rPr>
          <w:lang w:val="en-GB"/>
        </w:rPr>
        <w:t>.</w:t>
      </w:r>
    </w:p>
    <w:p w:rsidR="00BD7A70" w:rsidRDefault="00BD7A70" w:rsidP="007718DB">
      <w:pPr>
        <w:numPr>
          <w:ilvl w:val="0"/>
          <w:numId w:val="8"/>
        </w:numPr>
        <w:rPr>
          <w:lang w:val="en-GB"/>
        </w:rPr>
      </w:pPr>
      <w:r>
        <w:rPr>
          <w:lang w:val="en-GB"/>
        </w:rPr>
        <w:t xml:space="preserve">Finally click </w:t>
      </w:r>
      <w:r w:rsidRPr="00BD7A70">
        <w:rPr>
          <w:b/>
          <w:lang w:val="en-GB"/>
        </w:rPr>
        <w:t xml:space="preserve">Export to </w:t>
      </w:r>
      <w:r w:rsidR="0007059E">
        <w:rPr>
          <w:b/>
          <w:lang w:val="en-GB"/>
        </w:rPr>
        <w:t>PRIDE XML f</w:t>
      </w:r>
      <w:r w:rsidRPr="00BD7A70">
        <w:rPr>
          <w:b/>
          <w:lang w:val="en-GB"/>
        </w:rPr>
        <w:t>ile</w:t>
      </w:r>
      <w:r w:rsidRPr="00BD7A70">
        <w:rPr>
          <w:lang w:val="en-GB"/>
        </w:rPr>
        <w:t xml:space="preserve"> and the current </w:t>
      </w:r>
      <w:r w:rsidR="0007059E">
        <w:rPr>
          <w:lang w:val="en-GB"/>
        </w:rPr>
        <w:t>d</w:t>
      </w:r>
      <w:r w:rsidRPr="00BD7A70">
        <w:rPr>
          <w:lang w:val="en-GB"/>
        </w:rPr>
        <w:t>ata set</w:t>
      </w:r>
      <w:r w:rsidR="0007059E">
        <w:rPr>
          <w:lang w:val="en-GB"/>
        </w:rPr>
        <w:t>s</w:t>
      </w:r>
      <w:r w:rsidRPr="00BD7A70">
        <w:rPr>
          <w:lang w:val="en-GB"/>
        </w:rPr>
        <w:t xml:space="preserve"> </w:t>
      </w:r>
      <w:r w:rsidR="0007059E">
        <w:rPr>
          <w:lang w:val="en-GB"/>
        </w:rPr>
        <w:t>currently in the PRIDE assembly are</w:t>
      </w:r>
      <w:r w:rsidRPr="00BD7A70">
        <w:rPr>
          <w:lang w:val="en-GB"/>
        </w:rPr>
        <w:t xml:space="preserve"> exporte</w:t>
      </w:r>
      <w:r>
        <w:rPr>
          <w:lang w:val="en-GB"/>
        </w:rPr>
        <w:t xml:space="preserve">d to the </w:t>
      </w:r>
      <w:r w:rsidR="0007059E">
        <w:rPr>
          <w:lang w:val="en-GB"/>
        </w:rPr>
        <w:t>PRIDE XML</w:t>
      </w:r>
      <w:r w:rsidR="000E4DB2">
        <w:rPr>
          <w:lang w:val="en-GB"/>
        </w:rPr>
        <w:t xml:space="preserve"> </w:t>
      </w:r>
      <w:r w:rsidR="000E4DB2">
        <w:rPr>
          <w:lang w:val="en-GB"/>
        </w:rPr>
        <w:fldChar w:fldCharType="begin"/>
      </w:r>
      <w:r w:rsidR="000E4DB2">
        <w:rPr>
          <w:lang w:val="en-GB"/>
        </w:rPr>
        <w:instrText xml:space="preserve"> ADDIN EN.CITE &lt;EndNote&gt;&lt;Cite&gt;&lt;Author&gt;Jones&lt;/Author&gt;&lt;Year&gt;2006&lt;/Year&gt;&lt;IDText&gt;PRIDE: a public repository of protein and peptide identifications for the proteomics community&lt;/IDText&gt;&lt;DisplayText&gt;[13]&lt;/DisplayText&gt;&lt;record&gt;&lt;dates&gt;&lt;pub-dates&gt;&lt;date&gt;Jan&lt;/date&gt;&lt;/pub-dates&gt;&lt;year&gt;2006&lt;/year&gt;&lt;/dates&gt;&lt;keywords&gt;&lt;keyword&gt;Databases, Protein&lt;/keyword&gt;&lt;keyword&gt;Humans&lt;/keyword&gt;&lt;keyword&gt;Internet&lt;/keyword&gt;&lt;keyword&gt;Mass Spectrometry&lt;/keyword&gt;&lt;keyword&gt;Peptide Fragments&lt;/keyword&gt;&lt;keyword&gt;Protein Processing, Post-Translational&lt;/keyword&gt;&lt;keyword&gt;Proteins&lt;/keyword&gt;&lt;keyword&gt;Proteome&lt;/keyword&gt;&lt;keyword&gt;Proteomics&lt;/keyword&gt;&lt;keyword&gt;Sequence Analysis, Protein&lt;/keyword&gt;&lt;keyword&gt;Software&lt;/keyword&gt;&lt;keyword&gt;User-Computer Interface&lt;/keyword&gt;&lt;keyword&gt;Vocabulary, Controlled&lt;/keyword&gt;&lt;/keywords&gt;&lt;urls&gt;&lt;related-urls&gt;&lt;url&gt;https://www.ncbi.nlm.nih.gov/pubmed/16381953&lt;/url&gt;&lt;/related-urls&gt;&lt;/urls&gt;&lt;isbn&gt;1362-4962&lt;/isbn&gt;&lt;custom2&gt;PMC1347500&lt;/custom2&gt;&lt;titles&gt;&lt;title&gt;PRIDE: a public repository of protein and peptide identifications for the proteomics community&lt;/title&gt;&lt;secondary-title&gt;Nucleic Acids Res&lt;/secondary-title&gt;&lt;/titles&gt;&lt;pages&gt;D659-63&lt;/pages&gt;&lt;number&gt;Database issue&lt;/number&gt;&lt;contributors&gt;&lt;authors&gt;&lt;author&gt;Jones, P.&lt;/author&gt;&lt;author&gt;Côté, R. G.&lt;/author&gt;&lt;author&gt;Martens, L.&lt;/author&gt;&lt;author&gt;Quinn, A. F.&lt;/author&gt;&lt;author&gt;Taylor, C. F.&lt;/author&gt;&lt;author&gt;Derache, W.&lt;/author&gt;&lt;author&gt;Hermjakob, H.&lt;/author&gt;&lt;author&gt;Apweiler, R.&lt;/author&gt;&lt;/authors&gt;&lt;/contributors&gt;&lt;language&gt;eng&lt;/language&gt;&lt;added-date format="utc"&gt;1507815423&lt;/added-date&gt;&lt;ref-type name="Journal Article"&gt;17&lt;/ref-type&gt;&lt;rec-number&gt;956&lt;/rec-number&gt;&lt;last-updated-date format="utc"&gt;1507815423&lt;/last-updated-date&gt;&lt;accession-num&gt;16381953&lt;/accession-num&gt;&lt;electronic-resource-num&gt;10.1093/nar/gkj138&lt;/electronic-resource-num&gt;&lt;volume&gt;34&lt;/volume&gt;&lt;/record&gt;&lt;/Cite&gt;&lt;/EndNote&gt;</w:instrText>
      </w:r>
      <w:r w:rsidR="000E4DB2">
        <w:rPr>
          <w:lang w:val="en-GB"/>
        </w:rPr>
        <w:fldChar w:fldCharType="separate"/>
      </w:r>
      <w:r w:rsidR="000E4DB2">
        <w:rPr>
          <w:noProof/>
          <w:lang w:val="en-GB"/>
        </w:rPr>
        <w:t>[13]</w:t>
      </w:r>
      <w:r w:rsidR="000E4DB2">
        <w:rPr>
          <w:lang w:val="en-GB"/>
        </w:rPr>
        <w:fldChar w:fldCharType="end"/>
      </w:r>
      <w:r w:rsidR="0007059E">
        <w:rPr>
          <w:lang w:val="en-GB"/>
        </w:rPr>
        <w:t xml:space="preserve"> </w:t>
      </w:r>
      <w:r>
        <w:rPr>
          <w:lang w:val="en-GB"/>
        </w:rPr>
        <w:t>file specified in the t</w:t>
      </w:r>
      <w:r w:rsidRPr="00BD7A70">
        <w:rPr>
          <w:lang w:val="en-GB"/>
        </w:rPr>
        <w:t xml:space="preserve">ext </w:t>
      </w:r>
      <w:r>
        <w:rPr>
          <w:lang w:val="en-GB"/>
        </w:rPr>
        <w:t>f</w:t>
      </w:r>
      <w:r w:rsidRPr="00BD7A70">
        <w:rPr>
          <w:lang w:val="en-GB"/>
        </w:rPr>
        <w:t>ield of this tab.</w:t>
      </w:r>
    </w:p>
    <w:p w:rsidR="00D30483" w:rsidRDefault="00D30483" w:rsidP="007718DB">
      <w:pPr>
        <w:rPr>
          <w:lang w:val="en-US" w:eastAsia="de-DE"/>
        </w:rPr>
      </w:pPr>
    </w:p>
    <w:p w:rsidR="00FF5370" w:rsidRDefault="0019552A" w:rsidP="00B32926">
      <w:pPr>
        <w:pStyle w:val="berschrift2"/>
      </w:pPr>
      <w:r>
        <w:fldChar w:fldCharType="begin"/>
      </w:r>
      <w:r w:rsidR="00475567">
        <w:instrText xml:space="preserve"> AUTONUMLGL  \e </w:instrText>
      </w:r>
      <w:bookmarkStart w:id="88" w:name="_Toc254627761"/>
      <w:bookmarkStart w:id="89" w:name="_Toc254627958"/>
      <w:bookmarkStart w:id="90" w:name="_Toc495586588"/>
      <w:r>
        <w:fldChar w:fldCharType="end"/>
      </w:r>
      <w:r w:rsidR="00475567">
        <w:t xml:space="preserve"> </w:t>
      </w:r>
      <w:r w:rsidR="00B01FC4">
        <w:t>Converting</w:t>
      </w:r>
      <w:r w:rsidR="00FF5370">
        <w:t xml:space="preserve"> Gel </w:t>
      </w:r>
      <w:r w:rsidR="00281402">
        <w:t>D</w:t>
      </w:r>
      <w:r w:rsidR="00FF5370">
        <w:t>ata</w:t>
      </w:r>
      <w:bookmarkEnd w:id="88"/>
      <w:bookmarkEnd w:id="89"/>
      <w:bookmarkEnd w:id="90"/>
    </w:p>
    <w:p w:rsidR="00B53616" w:rsidRDefault="0083713F" w:rsidP="007718DB">
      <w:pPr>
        <w:numPr>
          <w:ilvl w:val="0"/>
          <w:numId w:val="9"/>
        </w:numPr>
        <w:rPr>
          <w:lang w:val="en-GB"/>
        </w:rPr>
      </w:pPr>
      <w:r>
        <w:rPr>
          <w:lang w:val="en-GB"/>
        </w:rPr>
        <w:t xml:space="preserve">On the </w:t>
      </w:r>
      <w:r w:rsidRPr="00BD7A70">
        <w:rPr>
          <w:b/>
          <w:lang w:val="en-GB"/>
        </w:rPr>
        <w:t>ProteinScapeSource</w:t>
      </w:r>
      <w:r>
        <w:rPr>
          <w:lang w:val="en-GB"/>
        </w:rPr>
        <w:t xml:space="preserve"> tab there is a ComboBox containing all separations of your server </w:t>
      </w:r>
      <w:r w:rsidR="009A6D0C">
        <w:rPr>
          <w:lang w:val="en-GB"/>
        </w:rPr>
        <w:t>(</w:t>
      </w:r>
      <w:r>
        <w:rPr>
          <w:lang w:val="en-GB"/>
        </w:rPr>
        <w:t>entries are structured “&lt;project&gt; | &lt;sample&gt; | &lt;</w:t>
      </w:r>
      <w:r w:rsidR="009A6D0C">
        <w:rPr>
          <w:lang w:val="en-GB"/>
        </w:rPr>
        <w:t>gel</w:t>
      </w:r>
      <w:r>
        <w:rPr>
          <w:lang w:val="en-GB"/>
        </w:rPr>
        <w:t>&gt; (&lt;</w:t>
      </w:r>
      <w:r w:rsidR="009A6D0C">
        <w:rPr>
          <w:lang w:val="en-GB"/>
        </w:rPr>
        <w:t>GelID</w:t>
      </w:r>
      <w:r>
        <w:rPr>
          <w:lang w:val="en-GB"/>
        </w:rPr>
        <w:t>&gt;)”, long names are truncated, GelID is unique!</w:t>
      </w:r>
      <w:r w:rsidR="009A6D0C">
        <w:rPr>
          <w:lang w:val="en-GB"/>
        </w:rPr>
        <w:t>)</w:t>
      </w:r>
      <w:r>
        <w:rPr>
          <w:lang w:val="en-GB"/>
        </w:rPr>
        <w:t xml:space="preserve">. Specify a separation </w:t>
      </w:r>
      <w:r w:rsidR="009A6D0C">
        <w:rPr>
          <w:lang w:val="en-GB"/>
        </w:rPr>
        <w:t xml:space="preserve">and click the </w:t>
      </w:r>
      <w:r w:rsidR="009A6D0C" w:rsidRPr="00BD7A70">
        <w:rPr>
          <w:b/>
          <w:lang w:val="en-GB"/>
        </w:rPr>
        <w:t xml:space="preserve">Import ProteinScape </w:t>
      </w:r>
      <w:r w:rsidR="009A6D0C">
        <w:rPr>
          <w:b/>
          <w:lang w:val="en-GB"/>
        </w:rPr>
        <w:t>Separation</w:t>
      </w:r>
      <w:r w:rsidR="009A6D0C">
        <w:rPr>
          <w:lang w:val="en-GB"/>
        </w:rPr>
        <w:t xml:space="preserve"> button.</w:t>
      </w:r>
      <w:r w:rsidR="00FF5370" w:rsidRPr="004213CB">
        <w:rPr>
          <w:lang w:val="en-GB"/>
        </w:rPr>
        <w:t xml:space="preserve"> ProCon </w:t>
      </w:r>
      <w:r w:rsidR="009A6D0C">
        <w:rPr>
          <w:lang w:val="en-GB"/>
        </w:rPr>
        <w:t xml:space="preserve">then considers all spots, spectra and searches of this separation and </w:t>
      </w:r>
      <w:r w:rsidR="00FF5370" w:rsidRPr="004213CB">
        <w:rPr>
          <w:lang w:val="en-GB"/>
        </w:rPr>
        <w:t xml:space="preserve">exports the proteins marked green, their peptides </w:t>
      </w:r>
      <w:r w:rsidR="009A6D0C">
        <w:rPr>
          <w:lang w:val="en-GB"/>
        </w:rPr>
        <w:t xml:space="preserve">(with modifications) </w:t>
      </w:r>
      <w:r w:rsidR="00FF5370" w:rsidRPr="004213CB">
        <w:rPr>
          <w:lang w:val="en-GB"/>
        </w:rPr>
        <w:t>and the spectra</w:t>
      </w:r>
      <w:r w:rsidR="00FF5370">
        <w:rPr>
          <w:lang w:val="en-GB"/>
        </w:rPr>
        <w:t xml:space="preserve"> </w:t>
      </w:r>
      <w:r w:rsidR="00FF5370" w:rsidRPr="004213CB">
        <w:rPr>
          <w:lang w:val="en-GB"/>
        </w:rPr>
        <w:t>in which those have been identified.</w:t>
      </w:r>
      <w:r w:rsidR="007B37F0">
        <w:rPr>
          <w:lang w:val="en-GB"/>
        </w:rPr>
        <w:t xml:space="preserve"> Dependent on the selection status of the PMF / PFF check boxes</w:t>
      </w:r>
      <w:r w:rsidR="00AC66A0">
        <w:rPr>
          <w:lang w:val="en-GB"/>
        </w:rPr>
        <w:t xml:space="preserve">, PMF and/or PFF identifications are </w:t>
      </w:r>
      <w:r w:rsidR="00AC66A0">
        <w:rPr>
          <w:lang w:val="en-GB"/>
        </w:rPr>
        <w:lastRenderedPageBreak/>
        <w:t>exported (leading to 1 or 2 ProteinScape</w:t>
      </w:r>
      <w:r w:rsidR="00097F9C" w:rsidRPr="00097F9C">
        <w:rPr>
          <w:vertAlign w:val="superscript"/>
          <w:lang w:val="en-GB" w:eastAsia="de-DE"/>
        </w:rPr>
        <w:t>®</w:t>
      </w:r>
      <w:r w:rsidR="00AC66A0">
        <w:rPr>
          <w:lang w:val="en-GB"/>
        </w:rPr>
        <w:t xml:space="preserve"> imports). </w:t>
      </w:r>
      <w:r w:rsidR="00D356EB" w:rsidRPr="00AC66A0">
        <w:rPr>
          <w:lang w:val="en-GB"/>
        </w:rPr>
        <w:t>During the import ProCon asks you to specify any missing information (see section “Missing Information” below).</w:t>
      </w:r>
      <w:r w:rsidR="007B37F0" w:rsidRPr="00AC66A0">
        <w:rPr>
          <w:lang w:val="en-GB"/>
        </w:rPr>
        <w:t xml:space="preserve"> </w:t>
      </w:r>
    </w:p>
    <w:p w:rsidR="00B53616" w:rsidRPr="00532BF6" w:rsidRDefault="00B53616" w:rsidP="007718DB">
      <w:pPr>
        <w:numPr>
          <w:ilvl w:val="0"/>
          <w:numId w:val="9"/>
        </w:numPr>
        <w:rPr>
          <w:lang w:val="en-GB"/>
        </w:rPr>
      </w:pPr>
      <w:r w:rsidRPr="00532BF6">
        <w:rPr>
          <w:lang w:val="en-GB"/>
        </w:rPr>
        <w:t xml:space="preserve">PRIDE can only describe one protocol per data set (i.e. per &lt;Experiment&gt; element). If the SearchEvents of the specified gel have been run with different SearchMethods, ProCon asks you to select one. Only SearchEvents done with this SearchMethod are then imported. </w:t>
      </w:r>
      <w:r w:rsidRPr="00532BF6">
        <w:rPr>
          <w:u w:val="single"/>
          <w:lang w:val="en-GB"/>
        </w:rPr>
        <w:t>ATTENTION</w:t>
      </w:r>
      <w:r w:rsidRPr="00532BF6">
        <w:rPr>
          <w:lang w:val="en-GB"/>
        </w:rPr>
        <w:t>: In ProteinScape</w:t>
      </w:r>
      <w:r w:rsidR="00097F9C" w:rsidRPr="00097F9C">
        <w:rPr>
          <w:vertAlign w:val="superscript"/>
          <w:lang w:val="en-GB" w:eastAsia="de-DE"/>
        </w:rPr>
        <w:t>®</w:t>
      </w:r>
      <w:r w:rsidRPr="00532BF6">
        <w:rPr>
          <w:lang w:val="en-GB"/>
        </w:rPr>
        <w:t>, if you modify a SearchMethod and run a SearchEvent without saving the method changes, it is not stored but the SearchEvent is named "</w:t>
      </w:r>
      <w:r w:rsidRPr="00532BF6">
        <w:rPr>
          <w:i/>
          <w:lang w:val="en-GB"/>
        </w:rPr>
        <w:t>origSearchMethod</w:t>
      </w:r>
      <w:r w:rsidRPr="00532BF6">
        <w:rPr>
          <w:lang w:val="en-GB"/>
        </w:rPr>
        <w:t xml:space="preserve">(modified)" per default. If you </w:t>
      </w:r>
      <w:r w:rsidR="00532BF6" w:rsidRPr="00532BF6">
        <w:rPr>
          <w:lang w:val="en-GB"/>
        </w:rPr>
        <w:t xml:space="preserve">anyhow </w:t>
      </w:r>
      <w:r w:rsidRPr="00532BF6">
        <w:rPr>
          <w:lang w:val="en-GB"/>
        </w:rPr>
        <w:t>s</w:t>
      </w:r>
      <w:r w:rsidR="00532BF6" w:rsidRPr="00532BF6">
        <w:rPr>
          <w:lang w:val="en-GB"/>
        </w:rPr>
        <w:t>tore and then s</w:t>
      </w:r>
      <w:r w:rsidRPr="00532BF6">
        <w:rPr>
          <w:lang w:val="en-GB"/>
        </w:rPr>
        <w:t xml:space="preserve">elect such a SearchMethod (with the “(modified)” postfix), ProCon will export only last </w:t>
      </w:r>
      <w:r w:rsidR="00532BF6" w:rsidRPr="00532BF6">
        <w:rPr>
          <w:lang w:val="en-GB"/>
        </w:rPr>
        <w:t>S</w:t>
      </w:r>
      <w:r w:rsidRPr="00532BF6">
        <w:rPr>
          <w:lang w:val="en-GB"/>
        </w:rPr>
        <w:t>earch</w:t>
      </w:r>
      <w:r w:rsidR="00532BF6" w:rsidRPr="00532BF6">
        <w:rPr>
          <w:lang w:val="en-GB"/>
        </w:rPr>
        <w:t>E</w:t>
      </w:r>
      <w:r w:rsidRPr="00532BF6">
        <w:rPr>
          <w:lang w:val="en-GB"/>
        </w:rPr>
        <w:t>vent</w:t>
      </w:r>
      <w:r w:rsidR="00532BF6" w:rsidRPr="00532BF6">
        <w:rPr>
          <w:lang w:val="en-GB"/>
        </w:rPr>
        <w:t>, although there may be</w:t>
      </w:r>
      <w:r w:rsidRPr="00532BF6">
        <w:rPr>
          <w:lang w:val="en-GB"/>
        </w:rPr>
        <w:t xml:space="preserve"> mo</w:t>
      </w:r>
      <w:r w:rsidR="00532BF6" w:rsidRPr="00532BF6">
        <w:rPr>
          <w:lang w:val="en-GB"/>
        </w:rPr>
        <w:t xml:space="preserve">re SearchEvents using the same (default) name. </w:t>
      </w:r>
      <w:r w:rsidR="00532BF6" w:rsidRPr="00532BF6">
        <w:rPr>
          <w:u w:val="single"/>
          <w:lang w:val="en-GB"/>
        </w:rPr>
        <w:t>RECOMMENDATION</w:t>
      </w:r>
      <w:r w:rsidR="00532BF6" w:rsidRPr="00532BF6">
        <w:rPr>
          <w:lang w:val="en-GB"/>
        </w:rPr>
        <w:t>: Y</w:t>
      </w:r>
      <w:r w:rsidRPr="00532BF6">
        <w:rPr>
          <w:lang w:val="en-GB"/>
        </w:rPr>
        <w:t>ou should optimize</w:t>
      </w:r>
      <w:r w:rsidR="00532BF6">
        <w:rPr>
          <w:lang w:val="en-GB"/>
        </w:rPr>
        <w:t xml:space="preserve"> a SearchMethod for your gel, then store</w:t>
      </w:r>
      <w:r w:rsidRPr="00532BF6">
        <w:rPr>
          <w:lang w:val="en-GB"/>
        </w:rPr>
        <w:t xml:space="preserve"> it and</w:t>
      </w:r>
      <w:r w:rsidR="00532BF6">
        <w:rPr>
          <w:lang w:val="en-GB"/>
        </w:rPr>
        <w:t xml:space="preserve"> </w:t>
      </w:r>
      <w:r w:rsidRPr="00532BF6">
        <w:rPr>
          <w:lang w:val="en-GB"/>
        </w:rPr>
        <w:t xml:space="preserve">run </w:t>
      </w:r>
      <w:r w:rsidR="00532BF6">
        <w:rPr>
          <w:lang w:val="en-GB"/>
        </w:rPr>
        <w:t>all SearchE</w:t>
      </w:r>
      <w:r w:rsidRPr="00532BF6">
        <w:rPr>
          <w:lang w:val="en-GB"/>
        </w:rPr>
        <w:t>vents for a gel you want to export with the same stored SearchMethod.</w:t>
      </w:r>
    </w:p>
    <w:p w:rsidR="00D356EB" w:rsidRPr="00AC66A0" w:rsidRDefault="007B37F0" w:rsidP="007718DB">
      <w:pPr>
        <w:numPr>
          <w:ilvl w:val="0"/>
          <w:numId w:val="9"/>
        </w:numPr>
        <w:rPr>
          <w:lang w:val="en-GB"/>
        </w:rPr>
      </w:pPr>
      <w:r w:rsidRPr="00AC66A0">
        <w:rPr>
          <w:u w:val="single"/>
          <w:lang w:val="en-GB"/>
        </w:rPr>
        <w:t>Please be patient</w:t>
      </w:r>
      <w:r w:rsidRPr="00AC66A0">
        <w:rPr>
          <w:lang w:val="en-GB"/>
        </w:rPr>
        <w:t>, the import may take some time (scroll-down the Outputs text area for latest progress messages)!</w:t>
      </w:r>
    </w:p>
    <w:p w:rsidR="00AC66A0" w:rsidRDefault="00AC66A0" w:rsidP="007718DB">
      <w:pPr>
        <w:numPr>
          <w:ilvl w:val="0"/>
          <w:numId w:val="8"/>
        </w:numPr>
        <w:rPr>
          <w:lang w:val="en-GB"/>
        </w:rPr>
      </w:pPr>
      <w:r>
        <w:rPr>
          <w:lang w:val="en-GB"/>
        </w:rPr>
        <w:t xml:space="preserve">Then click the </w:t>
      </w:r>
      <w:r w:rsidRPr="00BD7A70">
        <w:rPr>
          <w:b/>
          <w:lang w:val="en-GB"/>
        </w:rPr>
        <w:t>Assemble PRIDE XML</w:t>
      </w:r>
      <w:r>
        <w:rPr>
          <w:lang w:val="en-GB"/>
        </w:rPr>
        <w:t xml:space="preserve"> button and a PRIDE data set is assembled internally (containing 1 or 2 experiments in PRIDE assembly, depending on PMF and/or PFF identifications in the gel).</w:t>
      </w:r>
    </w:p>
    <w:p w:rsidR="00AC66A0" w:rsidRDefault="00AC66A0" w:rsidP="007718DB">
      <w:pPr>
        <w:numPr>
          <w:ilvl w:val="0"/>
          <w:numId w:val="8"/>
        </w:numPr>
        <w:rPr>
          <w:lang w:val="en-GB"/>
        </w:rPr>
      </w:pPr>
      <w:r>
        <w:rPr>
          <w:lang w:val="en-GB"/>
        </w:rPr>
        <w:t xml:space="preserve">Finally click </w:t>
      </w:r>
      <w:r w:rsidRPr="00BD7A70">
        <w:rPr>
          <w:b/>
          <w:lang w:val="en-GB"/>
        </w:rPr>
        <w:t>Export to File</w:t>
      </w:r>
      <w:r w:rsidRPr="00BD7A70">
        <w:rPr>
          <w:lang w:val="en-GB"/>
        </w:rPr>
        <w:t xml:space="preserve"> and the current PRIDE data set is exporte</w:t>
      </w:r>
      <w:r>
        <w:rPr>
          <w:lang w:val="en-GB"/>
        </w:rPr>
        <w:t>d to the file specified in the t</w:t>
      </w:r>
      <w:r w:rsidRPr="00BD7A70">
        <w:rPr>
          <w:lang w:val="en-GB"/>
        </w:rPr>
        <w:t xml:space="preserve">ext </w:t>
      </w:r>
      <w:r>
        <w:rPr>
          <w:lang w:val="en-GB"/>
        </w:rPr>
        <w:t>f</w:t>
      </w:r>
      <w:r w:rsidRPr="00BD7A70">
        <w:rPr>
          <w:lang w:val="en-GB"/>
        </w:rPr>
        <w:t>ield of this tab.</w:t>
      </w:r>
    </w:p>
    <w:p w:rsidR="00AC66A0" w:rsidRDefault="00AC66A0" w:rsidP="007718DB">
      <w:pPr>
        <w:rPr>
          <w:lang w:val="en-US" w:eastAsia="de-DE"/>
        </w:rPr>
      </w:pPr>
      <w:r>
        <w:rPr>
          <w:lang w:val="en-US" w:eastAsia="de-DE"/>
        </w:rPr>
        <w:t>Subsequently imported ProteinScape</w:t>
      </w:r>
      <w:r w:rsidR="00097F9C" w:rsidRPr="00097F9C">
        <w:rPr>
          <w:vertAlign w:val="superscript"/>
          <w:lang w:val="en-GB" w:eastAsia="de-DE"/>
        </w:rPr>
        <w:t>®</w:t>
      </w:r>
      <w:r>
        <w:rPr>
          <w:lang w:val="en-US" w:eastAsia="de-DE"/>
        </w:rPr>
        <w:t xml:space="preserve"> imports are added to the internally assembled PRIDE data set and can be flushed out together using </w:t>
      </w:r>
      <w:r w:rsidRPr="00D30483">
        <w:rPr>
          <w:b/>
          <w:lang w:val="en-US" w:eastAsia="de-DE"/>
        </w:rPr>
        <w:t>Export to File</w:t>
      </w:r>
      <w:r>
        <w:rPr>
          <w:lang w:val="en-US" w:eastAsia="de-DE"/>
        </w:rPr>
        <w:t>.</w:t>
      </w:r>
    </w:p>
    <w:p w:rsidR="00FF5370" w:rsidRDefault="00FF5370" w:rsidP="007718DB">
      <w:pPr>
        <w:rPr>
          <w:lang w:val="en-GB"/>
        </w:rPr>
      </w:pPr>
    </w:p>
    <w:p w:rsidR="00CA689A" w:rsidRDefault="0019552A" w:rsidP="00B32926">
      <w:pPr>
        <w:pStyle w:val="berschrift2"/>
      </w:pPr>
      <w:r>
        <w:fldChar w:fldCharType="begin"/>
      </w:r>
      <w:r w:rsidR="00475567">
        <w:instrText xml:space="preserve"> AUTONUMLGL  \e </w:instrText>
      </w:r>
      <w:bookmarkStart w:id="91" w:name="_Toc254627762"/>
      <w:bookmarkStart w:id="92" w:name="_Toc254627959"/>
      <w:bookmarkStart w:id="93" w:name="_Toc495586589"/>
      <w:r>
        <w:fldChar w:fldCharType="end"/>
      </w:r>
      <w:r w:rsidR="00475567">
        <w:t xml:space="preserve"> </w:t>
      </w:r>
      <w:r w:rsidR="00CA689A">
        <w:t>Instrument information and References</w:t>
      </w:r>
      <w:bookmarkEnd w:id="91"/>
      <w:bookmarkEnd w:id="92"/>
      <w:bookmarkEnd w:id="93"/>
    </w:p>
    <w:p w:rsidR="00CA689A" w:rsidRDefault="00CA689A" w:rsidP="007718DB">
      <w:pPr>
        <w:rPr>
          <w:lang w:val="en-GB" w:eastAsia="de-DE"/>
        </w:rPr>
      </w:pPr>
      <w:r>
        <w:rPr>
          <w:lang w:val="en-GB" w:eastAsia="de-DE"/>
        </w:rPr>
        <w:t xml:space="preserve">On the </w:t>
      </w:r>
      <w:r w:rsidRPr="00CA689A">
        <w:rPr>
          <w:b/>
          <w:lang w:val="en-GB" w:eastAsia="de-DE"/>
        </w:rPr>
        <w:t>General Source</w:t>
      </w:r>
      <w:r>
        <w:rPr>
          <w:lang w:val="en-GB" w:eastAsia="de-DE"/>
        </w:rPr>
        <w:t xml:space="preserve"> tab, instrument details and references can be imported. During PRIDE XML export, the respective sections (</w:t>
      </w:r>
      <w:r w:rsidR="00785BFA">
        <w:rPr>
          <w:lang w:val="en-GB" w:eastAsia="de-DE"/>
        </w:rPr>
        <w:t>mzData/</w:t>
      </w:r>
      <w:r>
        <w:rPr>
          <w:lang w:val="en-GB" w:eastAsia="de-DE"/>
        </w:rPr>
        <w:t>instrument</w:t>
      </w:r>
      <w:r w:rsidR="00785BFA">
        <w:rPr>
          <w:lang w:val="en-GB" w:eastAsia="de-DE"/>
        </w:rPr>
        <w:t xml:space="preserve"> </w:t>
      </w:r>
      <w:r>
        <w:rPr>
          <w:lang w:val="en-GB" w:eastAsia="de-DE"/>
        </w:rPr>
        <w:t xml:space="preserve">and </w:t>
      </w:r>
      <w:r w:rsidR="00785BFA">
        <w:rPr>
          <w:lang w:val="en-GB" w:eastAsia="de-DE"/>
        </w:rPr>
        <w:t>&lt;</w:t>
      </w:r>
      <w:r>
        <w:rPr>
          <w:lang w:val="en-GB" w:eastAsia="de-DE"/>
        </w:rPr>
        <w:t>Reference</w:t>
      </w:r>
      <w:r w:rsidR="00785BFA">
        <w:rPr>
          <w:lang w:val="en-GB" w:eastAsia="de-DE"/>
        </w:rPr>
        <w:t>&gt; elements</w:t>
      </w:r>
      <w:r>
        <w:rPr>
          <w:lang w:val="en-GB" w:eastAsia="de-DE"/>
        </w:rPr>
        <w:t xml:space="preserve">) </w:t>
      </w:r>
      <w:r w:rsidR="00785BFA">
        <w:rPr>
          <w:lang w:val="en-GB" w:eastAsia="de-DE"/>
        </w:rPr>
        <w:t xml:space="preserve">are </w:t>
      </w:r>
      <w:r w:rsidR="00F42624">
        <w:rPr>
          <w:lang w:val="en-GB" w:eastAsia="de-DE"/>
        </w:rPr>
        <w:t>overwritten</w:t>
      </w:r>
      <w:r w:rsidR="00660417">
        <w:rPr>
          <w:lang w:val="en-GB" w:eastAsia="de-DE"/>
        </w:rPr>
        <w:t xml:space="preserve"> </w:t>
      </w:r>
      <w:r w:rsidR="00F42624">
        <w:rPr>
          <w:lang w:val="en-GB" w:eastAsia="de-DE"/>
        </w:rPr>
        <w:t>/</w:t>
      </w:r>
      <w:r w:rsidR="00660417">
        <w:rPr>
          <w:lang w:val="en-GB" w:eastAsia="de-DE"/>
        </w:rPr>
        <w:t xml:space="preserve"> </w:t>
      </w:r>
      <w:r w:rsidR="00785BFA">
        <w:rPr>
          <w:lang w:val="en-GB" w:eastAsia="de-DE"/>
        </w:rPr>
        <w:t>filled with the imported information in all data sets of the assembly.</w:t>
      </w:r>
    </w:p>
    <w:p w:rsidR="00785BFA" w:rsidRDefault="00785BFA" w:rsidP="007718DB">
      <w:pPr>
        <w:rPr>
          <w:lang w:val="en-GB" w:eastAsia="de-DE"/>
        </w:rPr>
      </w:pPr>
    </w:p>
    <w:p w:rsidR="009A6D0C" w:rsidRDefault="0019552A" w:rsidP="00B32926">
      <w:pPr>
        <w:pStyle w:val="berschrift2"/>
      </w:pPr>
      <w:r>
        <w:fldChar w:fldCharType="begin"/>
      </w:r>
      <w:r w:rsidR="00475567">
        <w:instrText xml:space="preserve"> AUTONUMLGL  \e </w:instrText>
      </w:r>
      <w:bookmarkStart w:id="94" w:name="_Toc254627763"/>
      <w:bookmarkStart w:id="95" w:name="_Toc254627960"/>
      <w:bookmarkStart w:id="96" w:name="_Toc495586590"/>
      <w:r>
        <w:fldChar w:fldCharType="end"/>
      </w:r>
      <w:r w:rsidR="00475567">
        <w:t xml:space="preserve"> </w:t>
      </w:r>
      <w:r w:rsidR="00D356EB">
        <w:t>Missing</w:t>
      </w:r>
      <w:r w:rsidR="009A6D0C">
        <w:t xml:space="preserve"> Information</w:t>
      </w:r>
      <w:bookmarkEnd w:id="94"/>
      <w:bookmarkEnd w:id="95"/>
      <w:bookmarkEnd w:id="96"/>
    </w:p>
    <w:p w:rsidR="00D356EB" w:rsidRDefault="00D356EB" w:rsidP="007718DB">
      <w:pPr>
        <w:rPr>
          <w:lang w:val="en-US" w:eastAsia="de-DE"/>
        </w:rPr>
      </w:pPr>
      <w:r>
        <w:rPr>
          <w:lang w:val="en-US" w:eastAsia="de-DE"/>
        </w:rPr>
        <w:t>Depending on the information or type of results you want to export, ProteinScape</w:t>
      </w:r>
      <w:r w:rsidR="00097F9C" w:rsidRPr="00097F9C">
        <w:rPr>
          <w:vertAlign w:val="superscript"/>
          <w:lang w:val="en-GB" w:eastAsia="de-DE"/>
        </w:rPr>
        <w:t>®</w:t>
      </w:r>
      <w:r>
        <w:rPr>
          <w:lang w:val="en-US" w:eastAsia="de-DE"/>
        </w:rPr>
        <w:t xml:space="preserve"> asks you to specify missing information:</w:t>
      </w:r>
    </w:p>
    <w:p w:rsidR="00DF1719" w:rsidRDefault="00DF1719" w:rsidP="007718DB">
      <w:pPr>
        <w:numPr>
          <w:ilvl w:val="0"/>
          <w:numId w:val="6"/>
        </w:numPr>
        <w:rPr>
          <w:lang w:val="en-GB"/>
        </w:rPr>
      </w:pPr>
      <w:r w:rsidRPr="00D356EB">
        <w:rPr>
          <w:b/>
          <w:lang w:val="en-GB"/>
        </w:rPr>
        <w:t>Dig_before_Sep</w:t>
      </w:r>
      <w:r w:rsidR="00D356EB">
        <w:rPr>
          <w:lang w:val="en-GB"/>
        </w:rPr>
        <w:t>: Specify, whether the digestion step was done before the separation step (</w:t>
      </w:r>
      <w:r w:rsidR="00EB01BE">
        <w:rPr>
          <w:lang w:val="en-GB"/>
        </w:rPr>
        <w:t>default</w:t>
      </w:r>
      <w:r w:rsidR="00D356EB">
        <w:rPr>
          <w:lang w:val="en-GB"/>
        </w:rPr>
        <w:t xml:space="preserve"> in LC </w:t>
      </w:r>
      <w:r w:rsidR="00EB01BE">
        <w:rPr>
          <w:lang w:val="en-GB"/>
        </w:rPr>
        <w:t>protocol</w:t>
      </w:r>
      <w:r w:rsidR="00D356EB">
        <w:rPr>
          <w:lang w:val="en-GB"/>
        </w:rPr>
        <w:t xml:space="preserve">s) or whether separation was done before digestion (normal in gel </w:t>
      </w:r>
      <w:r w:rsidR="00EB01BE">
        <w:rPr>
          <w:lang w:val="en-GB"/>
        </w:rPr>
        <w:t>protocols</w:t>
      </w:r>
      <w:r w:rsidR="00D356EB">
        <w:rPr>
          <w:lang w:val="en-GB"/>
        </w:rPr>
        <w:t>).</w:t>
      </w:r>
    </w:p>
    <w:p w:rsidR="00DF1719" w:rsidRDefault="00DF1719" w:rsidP="007718DB">
      <w:pPr>
        <w:numPr>
          <w:ilvl w:val="0"/>
          <w:numId w:val="6"/>
        </w:numPr>
        <w:rPr>
          <w:lang w:val="en-GB"/>
        </w:rPr>
      </w:pPr>
      <w:r w:rsidRPr="004F7A45">
        <w:rPr>
          <w:b/>
          <w:lang w:val="en-GB"/>
        </w:rPr>
        <w:lastRenderedPageBreak/>
        <w:t>Database version</w:t>
      </w:r>
      <w:r w:rsidR="00D356EB">
        <w:rPr>
          <w:lang w:val="en-GB"/>
        </w:rPr>
        <w:t>: Specify the version of the sequence database (e.g. 3.41 for IPI database); this text should not be too long (&lt;10 characters).</w:t>
      </w:r>
    </w:p>
    <w:p w:rsidR="00DF1719" w:rsidRDefault="00DF1719" w:rsidP="007718DB">
      <w:pPr>
        <w:numPr>
          <w:ilvl w:val="0"/>
          <w:numId w:val="6"/>
        </w:numPr>
        <w:rPr>
          <w:lang w:val="en-GB"/>
        </w:rPr>
      </w:pPr>
      <w:r w:rsidRPr="00D356EB">
        <w:rPr>
          <w:b/>
          <w:lang w:val="en-GB"/>
        </w:rPr>
        <w:t xml:space="preserve">Protocol </w:t>
      </w:r>
      <w:r w:rsidR="000322A9" w:rsidRPr="00D356EB">
        <w:rPr>
          <w:b/>
          <w:lang w:val="en-GB"/>
        </w:rPr>
        <w:t>Name</w:t>
      </w:r>
      <w:r w:rsidR="00D356EB">
        <w:rPr>
          <w:lang w:val="en-GB"/>
        </w:rPr>
        <w:t>: You can specify an “overall” name for the protocol you performed and described in ProteinScape</w:t>
      </w:r>
      <w:r w:rsidR="00097F9C" w:rsidRPr="00097F9C">
        <w:rPr>
          <w:vertAlign w:val="superscript"/>
          <w:lang w:val="en-GB" w:eastAsia="de-DE"/>
        </w:rPr>
        <w:t>®</w:t>
      </w:r>
      <w:r w:rsidR="00D356EB">
        <w:rPr>
          <w:lang w:val="en-GB"/>
        </w:rPr>
        <w:t xml:space="preserve"> (ProteinScape</w:t>
      </w:r>
      <w:r w:rsidR="00097F9C" w:rsidRPr="00097F9C">
        <w:rPr>
          <w:vertAlign w:val="superscript"/>
          <w:lang w:val="en-GB" w:eastAsia="de-DE"/>
        </w:rPr>
        <w:t>®</w:t>
      </w:r>
      <w:r w:rsidR="00D356EB">
        <w:rPr>
          <w:lang w:val="en-GB"/>
        </w:rPr>
        <w:t xml:space="preserve"> has no possibility for that, but PRIDE has).</w:t>
      </w:r>
    </w:p>
    <w:p w:rsidR="003E5B93" w:rsidRDefault="003E5B93" w:rsidP="007718DB">
      <w:pPr>
        <w:numPr>
          <w:ilvl w:val="0"/>
          <w:numId w:val="6"/>
        </w:numPr>
        <w:rPr>
          <w:lang w:val="en-GB"/>
        </w:rPr>
      </w:pPr>
      <w:r w:rsidRPr="004F7A45">
        <w:rPr>
          <w:b/>
          <w:lang w:val="en-GB"/>
        </w:rPr>
        <w:t>Instrument</w:t>
      </w:r>
      <w:r w:rsidR="000322A9" w:rsidRPr="004F7A45">
        <w:rPr>
          <w:b/>
          <w:lang w:val="en-GB"/>
        </w:rPr>
        <w:t xml:space="preserve"> Software Name, </w:t>
      </w:r>
      <w:r w:rsidR="00CB4EFF" w:rsidRPr="004F7A45">
        <w:rPr>
          <w:b/>
          <w:lang w:val="en-GB"/>
        </w:rPr>
        <w:t>Version, Comments</w:t>
      </w:r>
      <w:r w:rsidR="00D356EB">
        <w:rPr>
          <w:lang w:val="en-GB"/>
        </w:rPr>
        <w:t>: In three dialogs you should specify the details of the instrument software (</w:t>
      </w:r>
      <w:r w:rsidR="00D356EB" w:rsidRPr="004F7A45">
        <w:rPr>
          <w:u w:val="single"/>
          <w:lang w:val="en-GB"/>
        </w:rPr>
        <w:t>not</w:t>
      </w:r>
      <w:r w:rsidR="00D356EB">
        <w:rPr>
          <w:lang w:val="en-GB"/>
        </w:rPr>
        <w:t xml:space="preserve"> search engine!), which was used for spectrum generation.</w:t>
      </w:r>
    </w:p>
    <w:p w:rsidR="00097F9C" w:rsidRDefault="00097F9C" w:rsidP="00097F9C">
      <w:pPr>
        <w:rPr>
          <w:lang w:val="en-GB"/>
        </w:rPr>
      </w:pPr>
      <w:r>
        <w:rPr>
          <w:noProof/>
          <w:lang w:val="en-US"/>
        </w:rPr>
        <w:drawing>
          <wp:inline distT="0" distB="0" distL="0" distR="0" wp14:anchorId="3BE35AE2" wp14:editId="1C226406">
            <wp:extent cx="5760720" cy="3249930"/>
            <wp:effectExtent l="19050" t="0" r="0" b="0"/>
            <wp:docPr id="1" name="Grafik 0" descr="Figure3_ProteinScape13_conver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_ProteinScape13_conversion.PNG"/>
                    <pic:cNvPicPr/>
                  </pic:nvPicPr>
                  <pic:blipFill>
                    <a:blip r:embed="rId17" cstate="print"/>
                    <a:stretch>
                      <a:fillRect/>
                    </a:stretch>
                  </pic:blipFill>
                  <pic:spPr>
                    <a:xfrm>
                      <a:off x="0" y="0"/>
                      <a:ext cx="5760720" cy="3249930"/>
                    </a:xfrm>
                    <a:prstGeom prst="rect">
                      <a:avLst/>
                    </a:prstGeom>
                  </pic:spPr>
                </pic:pic>
              </a:graphicData>
            </a:graphic>
          </wp:inline>
        </w:drawing>
      </w:r>
    </w:p>
    <w:p w:rsidR="00097F9C" w:rsidRDefault="00097F9C" w:rsidP="00097F9C">
      <w:pPr>
        <w:rPr>
          <w:lang w:val="en-GB"/>
        </w:rPr>
      </w:pPr>
    </w:p>
    <w:p w:rsidR="00E421A3" w:rsidRDefault="00E421A3" w:rsidP="00E421A3">
      <w:pPr>
        <w:rPr>
          <w:lang w:val="en-GB"/>
        </w:rPr>
      </w:pPr>
      <w:r>
        <w:rPr>
          <w:b/>
          <w:lang w:val="en-GB"/>
        </w:rPr>
        <w:br w:type="page"/>
      </w:r>
    </w:p>
    <w:p w:rsidR="00E421A3" w:rsidRDefault="0019552A" w:rsidP="00184474">
      <w:pPr>
        <w:pStyle w:val="berschrift1"/>
      </w:pPr>
      <w:r>
        <w:lastRenderedPageBreak/>
        <w:fldChar w:fldCharType="begin"/>
      </w:r>
      <w:r w:rsidR="00E421A3">
        <w:instrText xml:space="preserve"> AUTONUMLGL  \e </w:instrText>
      </w:r>
      <w:bookmarkStart w:id="97" w:name="_Toc495586591"/>
      <w:r>
        <w:fldChar w:fldCharType="end"/>
      </w:r>
      <w:r w:rsidR="00E421A3">
        <w:t xml:space="preserve"> </w:t>
      </w:r>
      <w:r w:rsidR="00184474">
        <w:t xml:space="preserve">Workflow 3: </w:t>
      </w:r>
      <w:r w:rsidR="00E421A3">
        <w:t>Proteome Discoverer</w:t>
      </w:r>
      <w:r w:rsidR="002E662B" w:rsidRPr="007718DB">
        <w:rPr>
          <w:vertAlign w:val="superscript"/>
          <w:lang w:val="en-GB"/>
        </w:rPr>
        <w:t>®</w:t>
      </w:r>
      <w:r w:rsidR="00E421A3">
        <w:t xml:space="preserve"> </w:t>
      </w:r>
      <w:r w:rsidR="00184474">
        <w:t xml:space="preserve">to mzIdentML </w:t>
      </w:r>
      <w:r w:rsidR="00E421A3">
        <w:t>conversion</w:t>
      </w:r>
      <w:bookmarkEnd w:id="97"/>
    </w:p>
    <w:p w:rsidR="000237B4" w:rsidRDefault="000237B4" w:rsidP="00B32926">
      <w:pPr>
        <w:pStyle w:val="berschrift2"/>
      </w:pPr>
      <w:bookmarkStart w:id="98" w:name="_Toc495586592"/>
      <w:r>
        <w:t>Configuration</w:t>
      </w:r>
      <w:r w:rsidR="00B32926">
        <w:t xml:space="preserve"> (</w:t>
      </w:r>
      <w:r>
        <w:t xml:space="preserve">file </w:t>
      </w:r>
      <w:r w:rsidRPr="009A6D0C">
        <w:t>./config</w:t>
      </w:r>
      <w:r>
        <w:t>/</w:t>
      </w:r>
      <w:r w:rsidRPr="002818D4">
        <w:t>log4j.properties</w:t>
      </w:r>
      <w:r w:rsidR="00B32926">
        <w:t>)</w:t>
      </w:r>
      <w:r>
        <w:t>:</w:t>
      </w:r>
      <w:bookmarkEnd w:id="98"/>
    </w:p>
    <w:p w:rsidR="000237B4" w:rsidRDefault="000237B4" w:rsidP="000237B4">
      <w:pPr>
        <w:rPr>
          <w:lang w:val="en-GB"/>
        </w:rPr>
      </w:pPr>
      <w:r>
        <w:rPr>
          <w:lang w:val="en-GB"/>
        </w:rPr>
        <w:t>The l</w:t>
      </w:r>
      <w:r w:rsidRPr="002818D4">
        <w:rPr>
          <w:lang w:val="en-GB"/>
        </w:rPr>
        <w:t>ine</w:t>
      </w:r>
      <w:r>
        <w:rPr>
          <w:lang w:val="en-GB"/>
        </w:rPr>
        <w:t xml:space="preserve"> </w:t>
      </w:r>
      <w:r w:rsidRPr="002818D4">
        <w:rPr>
          <w:b/>
          <w:lang w:val="en-GB"/>
        </w:rPr>
        <w:t>log4j.appender.ProCon_file.File</w:t>
      </w:r>
      <w:r w:rsidRPr="002818D4">
        <w:rPr>
          <w:lang w:val="en-GB"/>
        </w:rPr>
        <w:t xml:space="preserve"> </w:t>
      </w:r>
      <w:r>
        <w:rPr>
          <w:lang w:val="en-GB"/>
        </w:rPr>
        <w:t xml:space="preserve">should contain </w:t>
      </w:r>
      <w:r w:rsidRPr="002818D4">
        <w:rPr>
          <w:b/>
          <w:lang w:val="en-GB"/>
        </w:rPr>
        <w:t>\\</w:t>
      </w:r>
      <w:r>
        <w:rPr>
          <w:lang w:val="en-GB"/>
        </w:rPr>
        <w:t xml:space="preserve"> as path separator for Windows and </w:t>
      </w:r>
      <w:r w:rsidRPr="002818D4">
        <w:rPr>
          <w:b/>
          <w:lang w:val="en-GB"/>
        </w:rPr>
        <w:t xml:space="preserve">/ </w:t>
      </w:r>
      <w:r>
        <w:rPr>
          <w:lang w:val="en-GB"/>
        </w:rPr>
        <w:t>for Unix-based operating systems.</w:t>
      </w:r>
    </w:p>
    <w:p w:rsidR="000237B4" w:rsidRDefault="000237B4" w:rsidP="00754336">
      <w:pPr>
        <w:rPr>
          <w:lang w:val="en-GB" w:eastAsia="de-DE"/>
        </w:rPr>
      </w:pPr>
    </w:p>
    <w:p w:rsidR="00754336" w:rsidRDefault="00754336" w:rsidP="00754336">
      <w:pPr>
        <w:rPr>
          <w:lang w:val="en-GB" w:eastAsia="de-DE"/>
        </w:rPr>
      </w:pPr>
      <w:r>
        <w:rPr>
          <w:lang w:val="en-GB" w:eastAsia="de-DE"/>
        </w:rPr>
        <w:t xml:space="preserve">The output of </w:t>
      </w:r>
      <w:r w:rsidR="00F87500">
        <w:rPr>
          <w:lang w:val="en-GB" w:eastAsia="de-DE"/>
        </w:rPr>
        <w:t xml:space="preserve">the </w:t>
      </w:r>
      <w:r>
        <w:rPr>
          <w:lang w:val="en-GB" w:eastAsia="de-DE"/>
        </w:rPr>
        <w:t>Mascot</w:t>
      </w:r>
      <w:r w:rsidR="00ED73C1">
        <w:rPr>
          <w:lang w:val="en-GB" w:eastAsia="de-DE"/>
        </w:rPr>
        <w:t xml:space="preserve"> </w:t>
      </w:r>
      <w:r w:rsidR="00ED73C1">
        <w:rPr>
          <w:lang w:val="en-GB" w:eastAsia="de-DE"/>
        </w:rPr>
        <w:fldChar w:fldCharType="begin"/>
      </w:r>
      <w:r w:rsidR="000E4DB2">
        <w:rPr>
          <w:lang w:val="en-GB" w:eastAsia="de-DE"/>
        </w:rPr>
        <w:instrText xml:space="preserve"> ADDIN EN.CITE &lt;EndNote&gt;&lt;Cite&gt;&lt;Author&gt;Perkins&lt;/Author&gt;&lt;Year&gt;1999&lt;/Year&gt;&lt;IDText&gt;Probability-based protein identification by searching sequence databases using mass spectrometry data&lt;/IDText&gt;&lt;DisplayText&gt;[14]&lt;/DisplayText&gt;&lt;record&gt;&lt;dates&gt;&lt;pub-dates&gt;&lt;date&gt;Dec&lt;/date&gt;&lt;/pub-dates&gt;&lt;year&gt;1999&lt;/year&gt;&lt;/dates&gt;&lt;keywords&gt;&lt;keyword&gt;Amino Acid Sequence&lt;/keyword&gt;&lt;keyword&gt;Amino Acids&lt;/keyword&gt;&lt;keyword&gt;Databases, Factual&lt;/keyword&gt;&lt;keyword&gt;Information Storage and Retrieval&lt;/keyword&gt;&lt;keyword&gt;Mass Spectrometry&lt;/keyword&gt;&lt;keyword&gt;Molecular Sequence Data&lt;/keyword&gt;&lt;keyword&gt;Molecular Weight&lt;/keyword&gt;&lt;keyword&gt;Nucleic Acids&lt;/keyword&gt;&lt;keyword&gt;Probability&lt;/keyword&gt;&lt;keyword&gt;Protein Biosynthesis&lt;/keyword&gt;&lt;keyword&gt;Proteins&lt;/keyword&gt;&lt;/keywords&gt;&lt;urls&gt;&lt;related-urls&gt;&lt;url&gt;https://www.ncbi.nlm.nih.gov/pubmed/10612281&lt;/url&gt;&lt;/related-urls&gt;&lt;/urls&gt;&lt;isbn&gt;0173-0835&lt;/isbn&gt;&lt;titles&gt;&lt;title&gt;Probability-based protein identification by searching sequence databases using mass spectrometry data&lt;/title&gt;&lt;secondary-title&gt;Electrophoresis&lt;/secondary-title&gt;&lt;/titles&gt;&lt;pages&gt;3551-67&lt;/pages&gt;&lt;number&gt;18&lt;/number&gt;&lt;contributors&gt;&lt;authors&gt;&lt;author&gt;Perkins, D. N.&lt;/author&gt;&lt;author&gt;Pappin, D. J.&lt;/author&gt;&lt;author&gt;Creasy, D. M.&lt;/author&gt;&lt;author&gt;Cottrell, J. S.&lt;/author&gt;&lt;/authors&gt;&lt;/contributors&gt;&lt;language&gt;eng&lt;/language&gt;&lt;added-date format="utc"&gt;1507813643&lt;/added-date&gt;&lt;ref-type name="Journal Article"&gt;17&lt;/ref-type&gt;&lt;rec-number&gt;945&lt;/rec-number&gt;&lt;last-updated-date format="utc"&gt;1507813643&lt;/last-updated-date&gt;&lt;accession-num&gt;10612281&lt;/accession-num&gt;&lt;electronic-resource-num&gt;10.1002/(SICI)1522-2683(19991201)20:18&amp;lt;3551::AID-ELPS3551&amp;gt;3.0.CO;2-2&lt;/electronic-resource-num&gt;&lt;volume&gt;20&lt;/volume&gt;&lt;/record&gt;&lt;/Cite&gt;&lt;/EndNote&gt;</w:instrText>
      </w:r>
      <w:r w:rsidR="00ED73C1">
        <w:rPr>
          <w:lang w:val="en-GB" w:eastAsia="de-DE"/>
        </w:rPr>
        <w:fldChar w:fldCharType="separate"/>
      </w:r>
      <w:r w:rsidR="000E4DB2">
        <w:rPr>
          <w:noProof/>
          <w:lang w:val="en-GB" w:eastAsia="de-DE"/>
        </w:rPr>
        <w:t>[14]</w:t>
      </w:r>
      <w:r w:rsidR="00ED73C1">
        <w:rPr>
          <w:lang w:val="en-GB" w:eastAsia="de-DE"/>
        </w:rPr>
        <w:fldChar w:fldCharType="end"/>
      </w:r>
      <w:r>
        <w:rPr>
          <w:lang w:val="en-GB" w:eastAsia="de-DE"/>
        </w:rPr>
        <w:t>, SEQUEST</w:t>
      </w:r>
      <w:r w:rsidR="00ED73C1">
        <w:rPr>
          <w:lang w:val="en-GB" w:eastAsia="de-DE"/>
        </w:rPr>
        <w:t xml:space="preserve"> </w:t>
      </w:r>
      <w:r w:rsidR="00ED73C1">
        <w:rPr>
          <w:lang w:val="en-GB" w:eastAsia="de-DE"/>
        </w:rPr>
        <w:fldChar w:fldCharType="begin"/>
      </w:r>
      <w:r w:rsidR="000E4DB2">
        <w:rPr>
          <w:lang w:val="en-GB" w:eastAsia="de-DE"/>
        </w:rPr>
        <w:instrText xml:space="preserve"> ADDIN EN.CITE &lt;EndNote&gt;&lt;Cite&gt;&lt;Author&gt;Eng&lt;/Author&gt;&lt;Year&gt;1994&lt;/Year&gt;&lt;IDText&gt;An approach to correlate tandem mass spectral data of peptides with amino acid sequences in a protein database&lt;/IDText&gt;&lt;DisplayText&gt;[15]&lt;/DisplayText&gt;&lt;record&gt;&lt;dates&gt;&lt;pub-dates&gt;&lt;date&gt;Nov&lt;/date&gt;&lt;/pub-dates&gt;&lt;year&gt;1994&lt;/year&gt;&lt;/dates&gt;&lt;urls&gt;&lt;related-urls&gt;&lt;url&gt;https://www.ncbi.nlm.nih.gov/pubmed/24226387&lt;/url&gt;&lt;/related-urls&gt;&lt;/urls&gt;&lt;isbn&gt;1044-0305&lt;/isbn&gt;&lt;titles&gt;&lt;title&gt;An approach to correlate tandem mass spectral data of peptides with amino acid sequences in a protein database&lt;/title&gt;&lt;secondary-title&gt;J Am Soc Mass Spectrom&lt;/secondary-title&gt;&lt;/titles&gt;&lt;pages&gt;976-89&lt;/pages&gt;&lt;number&gt;11&lt;/number&gt;&lt;contributors&gt;&lt;authors&gt;&lt;author&gt;Eng, J. K.&lt;/author&gt;&lt;author&gt;McCormack, A. L.&lt;/author&gt;&lt;author&gt;Yates, J. R.&lt;/author&gt;&lt;/authors&gt;&lt;/contributors&gt;&lt;language&gt;eng&lt;/language&gt;&lt;added-date format="utc"&gt;1507813484&lt;/added-date&gt;&lt;ref-type name="Journal Article"&gt;17&lt;/ref-type&gt;&lt;rec-number&gt;944&lt;/rec-number&gt;&lt;last-updated-date format="utc"&gt;1507813484&lt;/last-updated-date&gt;&lt;accession-num&gt;24226387&lt;/accession-num&gt;&lt;electronic-resource-num&gt;10.1016/1044-0305(94)80016-2&lt;/electronic-resource-num&gt;&lt;volume&gt;5&lt;/volume&gt;&lt;/record&gt;&lt;/Cite&gt;&lt;/EndNote&gt;</w:instrText>
      </w:r>
      <w:r w:rsidR="00ED73C1">
        <w:rPr>
          <w:lang w:val="en-GB" w:eastAsia="de-DE"/>
        </w:rPr>
        <w:fldChar w:fldCharType="separate"/>
      </w:r>
      <w:r w:rsidR="000E4DB2">
        <w:rPr>
          <w:noProof/>
          <w:lang w:val="en-GB" w:eastAsia="de-DE"/>
        </w:rPr>
        <w:t>[15]</w:t>
      </w:r>
      <w:r w:rsidR="00ED73C1">
        <w:rPr>
          <w:lang w:val="en-GB" w:eastAsia="de-DE"/>
        </w:rPr>
        <w:fldChar w:fldCharType="end"/>
      </w:r>
      <w:r w:rsidR="00ED73C1">
        <w:rPr>
          <w:lang w:val="en-GB" w:eastAsia="de-DE"/>
        </w:rPr>
        <w:t>,</w:t>
      </w:r>
      <w:r>
        <w:rPr>
          <w:lang w:val="en-GB" w:eastAsia="de-DE"/>
        </w:rPr>
        <w:t xml:space="preserve"> ZCore</w:t>
      </w:r>
      <w:r w:rsidR="00F87500">
        <w:rPr>
          <w:lang w:val="en-GB" w:eastAsia="de-DE"/>
        </w:rPr>
        <w:t xml:space="preserve"> and MS Amanda</w:t>
      </w:r>
      <w:r w:rsidR="00055177">
        <w:rPr>
          <w:lang w:val="en-GB" w:eastAsia="de-DE"/>
        </w:rPr>
        <w:t xml:space="preserve"> </w:t>
      </w:r>
      <w:r w:rsidR="00ED73C1">
        <w:rPr>
          <w:lang w:val="en-GB" w:eastAsia="de-DE"/>
        </w:rPr>
        <w:fldChar w:fldCharType="begin"/>
      </w:r>
      <w:r w:rsidR="000E4DB2">
        <w:rPr>
          <w:lang w:val="en-GB" w:eastAsia="de-DE"/>
        </w:rPr>
        <w:instrText xml:space="preserve"> ADDIN EN.CITE &lt;EndNote&gt;&lt;Cite&gt;&lt;Author&gt;Dorfer&lt;/Author&gt;&lt;Year&gt;2014&lt;/Year&gt;&lt;IDText&gt;MS Amanda, a universal identification algorithm optimized for high accuracy tandem mass spectra&lt;/IDText&gt;&lt;DisplayText&gt;[16]&lt;/DisplayText&gt;&lt;record&gt;&lt;dates&gt;&lt;pub-dates&gt;&lt;date&gt;Aug&lt;/date&gt;&lt;/pub-dates&gt;&lt;year&gt;2014&lt;/year&gt;&lt;/dates&gt;&lt;keywords&gt;&lt;keyword&gt;Algorithms&lt;/keyword&gt;&lt;keyword&gt;Databases, Protein&lt;/keyword&gt;&lt;keyword&gt;HeLa Cells&lt;/keyword&gt;&lt;keyword&gt;Humans&lt;/keyword&gt;&lt;keyword&gt;Peptides&lt;/keyword&gt;&lt;keyword&gt;Proteomics&lt;/keyword&gt;&lt;keyword&gt;Search Engine&lt;/keyword&gt;&lt;keyword&gt;Tandem Mass Spectrometry&lt;/keyword&gt;&lt;/keywords&gt;&lt;urls&gt;&lt;related-urls&gt;&lt;url&gt;https://www.ncbi.nlm.nih.gov/pubmed/24909410&lt;/url&gt;&lt;/related-urls&gt;&lt;/urls&gt;&lt;isbn&gt;1535-3907&lt;/isbn&gt;&lt;custom2&gt;PMC4119474&lt;/custom2&gt;&lt;titles&gt;&lt;title&gt;MS Amanda, a universal identification algorithm optimized for high accuracy tandem mass spectra&lt;/title&gt;&lt;secondary-title&gt;J Proteome Res&lt;/secondary-title&gt;&lt;/titles&gt;&lt;pages&gt;3679-84&lt;/pages&gt;&lt;number&gt;8&lt;/number&gt;&lt;contributors&gt;&lt;authors&gt;&lt;author&gt;Dorfer, V.&lt;/author&gt;&lt;author&gt;Pichler, P.&lt;/author&gt;&lt;author&gt;Stranzl, T.&lt;/author&gt;&lt;author&gt;Stadlmann, J.&lt;/author&gt;&lt;author&gt;Taus, T.&lt;/author&gt;&lt;author&gt;Winkler, S.&lt;/author&gt;&lt;author&gt;Mechtler, K.&lt;/author&gt;&lt;/authors&gt;&lt;/contributors&gt;&lt;edition&gt;2014/06/26&lt;/edition&gt;&lt;language&gt;eng&lt;/language&gt;&lt;added-date format="utc"&gt;1507811927&lt;/added-date&gt;&lt;ref-type name="Journal Article"&gt;17&lt;/ref-type&gt;&lt;rec-number&gt;929&lt;/rec-number&gt;&lt;last-updated-date format="utc"&gt;1507811927&lt;/last-updated-date&gt;&lt;accession-num&gt;24909410&lt;/accession-num&gt;&lt;electronic-resource-num&gt;10.1021/pr500202e&lt;/electronic-resource-num&gt;&lt;volume&gt;13&lt;/volume&gt;&lt;/record&gt;&lt;/Cite&gt;&lt;/EndNote&gt;</w:instrText>
      </w:r>
      <w:r w:rsidR="00ED73C1">
        <w:rPr>
          <w:lang w:val="en-GB" w:eastAsia="de-DE"/>
        </w:rPr>
        <w:fldChar w:fldCharType="separate"/>
      </w:r>
      <w:r w:rsidR="000E4DB2">
        <w:rPr>
          <w:noProof/>
          <w:lang w:val="en-GB" w:eastAsia="de-DE"/>
        </w:rPr>
        <w:t>[16]</w:t>
      </w:r>
      <w:r w:rsidR="00ED73C1">
        <w:rPr>
          <w:lang w:val="en-GB" w:eastAsia="de-DE"/>
        </w:rPr>
        <w:fldChar w:fldCharType="end"/>
      </w:r>
      <w:r>
        <w:rPr>
          <w:lang w:val="en-GB" w:eastAsia="de-DE"/>
        </w:rPr>
        <w:t xml:space="preserve"> </w:t>
      </w:r>
      <w:r w:rsidR="00F87500">
        <w:rPr>
          <w:lang w:val="en-GB" w:eastAsia="de-DE"/>
        </w:rPr>
        <w:t>search engines of</w:t>
      </w:r>
      <w:r>
        <w:rPr>
          <w:lang w:val="en-GB" w:eastAsia="de-DE"/>
        </w:rPr>
        <w:t xml:space="preserve"> Proteome Discoverer</w:t>
      </w:r>
      <w:r w:rsidRPr="007718DB">
        <w:rPr>
          <w:vertAlign w:val="superscript"/>
          <w:lang w:val="en-GB" w:eastAsia="de-DE"/>
        </w:rPr>
        <w:t>®</w:t>
      </w:r>
      <w:r w:rsidRPr="00822A2E">
        <w:rPr>
          <w:lang w:val="en-GB" w:eastAsia="de-DE"/>
        </w:rPr>
        <w:t xml:space="preserve"> can be converted into</w:t>
      </w:r>
      <w:r>
        <w:rPr>
          <w:lang w:val="en-GB" w:eastAsia="de-DE"/>
        </w:rPr>
        <w:t xml:space="preserve"> the standard mzIdentML1.1 format. </w:t>
      </w:r>
      <w:r w:rsidR="00165F94">
        <w:rPr>
          <w:lang w:val="en-GB" w:eastAsia="de-DE"/>
        </w:rPr>
        <w:t>For the conversion of ProteomeDiscoverer</w:t>
      </w:r>
      <w:r w:rsidR="00165F94" w:rsidRPr="007718DB">
        <w:rPr>
          <w:vertAlign w:val="superscript"/>
          <w:lang w:val="en-GB" w:eastAsia="de-DE"/>
        </w:rPr>
        <w:t>®</w:t>
      </w:r>
      <w:r w:rsidR="00165F94">
        <w:rPr>
          <w:lang w:val="en-GB" w:eastAsia="de-DE"/>
        </w:rPr>
        <w:t xml:space="preserve"> 1.</w:t>
      </w:r>
      <w:r w:rsidR="00AE067D">
        <w:rPr>
          <w:lang w:val="en-GB" w:eastAsia="de-DE"/>
        </w:rPr>
        <w:t>3</w:t>
      </w:r>
      <w:r w:rsidR="00165F94">
        <w:rPr>
          <w:lang w:val="en-GB" w:eastAsia="de-DE"/>
        </w:rPr>
        <w:t xml:space="preserve"> and 1.</w:t>
      </w:r>
      <w:r w:rsidR="00AE067D">
        <w:rPr>
          <w:lang w:val="en-GB" w:eastAsia="de-DE"/>
        </w:rPr>
        <w:t>4</w:t>
      </w:r>
      <w:r w:rsidR="00165F94">
        <w:rPr>
          <w:lang w:val="en-GB" w:eastAsia="de-DE"/>
        </w:rPr>
        <w:t xml:space="preserve"> results, only the *.msf (Mass Spec Format, Thermo) file is needed. For ProteomeDiscoverer</w:t>
      </w:r>
      <w:r w:rsidR="00165F94" w:rsidRPr="007718DB">
        <w:rPr>
          <w:vertAlign w:val="superscript"/>
          <w:lang w:val="en-GB" w:eastAsia="de-DE"/>
        </w:rPr>
        <w:t>®</w:t>
      </w:r>
      <w:r w:rsidR="00165F94">
        <w:rPr>
          <w:lang w:val="en-GB" w:eastAsia="de-DE"/>
        </w:rPr>
        <w:t xml:space="preserve"> 1.1 </w:t>
      </w:r>
      <w:r w:rsidR="00AE067D">
        <w:rPr>
          <w:lang w:val="en-GB" w:eastAsia="de-DE"/>
        </w:rPr>
        <w:t xml:space="preserve">and 1.2 </w:t>
      </w:r>
      <w:r w:rsidR="00165F94">
        <w:rPr>
          <w:lang w:val="en-GB" w:eastAsia="de-DE"/>
        </w:rPr>
        <w:t>results conversion in addition the</w:t>
      </w:r>
      <w:r>
        <w:rPr>
          <w:lang w:val="en-GB" w:eastAsia="de-DE"/>
        </w:rPr>
        <w:t xml:space="preserve"> *.prot.xml file</w:t>
      </w:r>
      <w:r w:rsidR="00165F94">
        <w:rPr>
          <w:lang w:val="en-GB" w:eastAsia="de-DE"/>
        </w:rPr>
        <w:t xml:space="preserve"> must be specified:</w:t>
      </w:r>
      <w:r>
        <w:rPr>
          <w:lang w:val="en-GB" w:eastAsia="de-DE"/>
        </w:rPr>
        <w:t xml:space="preserve"> </w:t>
      </w:r>
      <w:r w:rsidR="00165F94">
        <w:rPr>
          <w:lang w:val="en-GB" w:eastAsia="de-DE"/>
        </w:rPr>
        <w:t>in this case t</w:t>
      </w:r>
      <w:r>
        <w:rPr>
          <w:lang w:val="en-GB" w:eastAsia="de-DE"/>
        </w:rPr>
        <w:t>he information (spectra data) missing in the ProtXML output are combined with the data from the *.msf file. This is done by matching the peptide sequences to the proteins in which they are found.</w:t>
      </w:r>
    </w:p>
    <w:p w:rsidR="000F22F5" w:rsidRDefault="000F22F5" w:rsidP="00754336">
      <w:pPr>
        <w:rPr>
          <w:lang w:val="en-GB" w:eastAsia="de-DE"/>
        </w:rPr>
      </w:pPr>
      <w:r w:rsidRPr="00EC40D7">
        <w:rPr>
          <w:b/>
          <w:u w:val="single"/>
          <w:lang w:val="en-GB" w:eastAsia="de-DE"/>
        </w:rPr>
        <w:t>Note</w:t>
      </w:r>
      <w:r w:rsidR="00EC40D7" w:rsidRPr="00EC40D7">
        <w:rPr>
          <w:b/>
          <w:u w:val="single"/>
          <w:lang w:val="en-GB" w:eastAsia="de-DE"/>
        </w:rPr>
        <w:t xml:space="preserve"> 1:</w:t>
      </w:r>
      <w:r w:rsidR="00EC40D7">
        <w:rPr>
          <w:lang w:val="en-GB" w:eastAsia="de-DE"/>
        </w:rPr>
        <w:t xml:space="preserve"> V</w:t>
      </w:r>
      <w:r>
        <w:rPr>
          <w:lang w:val="en-GB" w:eastAsia="de-DE"/>
        </w:rPr>
        <w:t xml:space="preserve">ersion 2.0 </w:t>
      </w:r>
      <w:r w:rsidR="00701438">
        <w:rPr>
          <w:lang w:val="en-GB" w:eastAsia="de-DE"/>
        </w:rPr>
        <w:t xml:space="preserve">and newer </w:t>
      </w:r>
      <w:r>
        <w:rPr>
          <w:lang w:val="en-GB" w:eastAsia="de-DE"/>
        </w:rPr>
        <w:t>of ProteomeDiscoverer</w:t>
      </w:r>
      <w:r w:rsidRPr="007718DB">
        <w:rPr>
          <w:vertAlign w:val="superscript"/>
          <w:lang w:val="en-GB" w:eastAsia="de-DE"/>
        </w:rPr>
        <w:t>®</w:t>
      </w:r>
      <w:r w:rsidR="00551904">
        <w:rPr>
          <w:lang w:val="en-GB" w:eastAsia="de-DE"/>
        </w:rPr>
        <w:t xml:space="preserve"> are</w:t>
      </w:r>
      <w:r>
        <w:rPr>
          <w:lang w:val="en-GB" w:eastAsia="de-DE"/>
        </w:rPr>
        <w:t xml:space="preserve"> not </w:t>
      </w:r>
      <w:r w:rsidR="0024202F">
        <w:rPr>
          <w:lang w:val="en-GB" w:eastAsia="de-DE"/>
        </w:rPr>
        <w:t>supported, since beginning with version 2.2 ProteomeDiscoverer</w:t>
      </w:r>
      <w:r w:rsidR="0024202F" w:rsidRPr="007718DB">
        <w:rPr>
          <w:vertAlign w:val="superscript"/>
          <w:lang w:val="en-GB" w:eastAsia="de-DE"/>
        </w:rPr>
        <w:t>®</w:t>
      </w:r>
      <w:r w:rsidR="0024202F" w:rsidRPr="0024202F">
        <w:rPr>
          <w:lang w:val="en-GB" w:eastAsia="de-DE"/>
        </w:rPr>
        <w:t xml:space="preserve"> has an integrated mzIdentML exporter.</w:t>
      </w:r>
    </w:p>
    <w:p w:rsidR="00EC40D7" w:rsidRDefault="00EC40D7" w:rsidP="00754336">
      <w:pPr>
        <w:rPr>
          <w:lang w:val="en-GB" w:eastAsia="de-DE"/>
        </w:rPr>
      </w:pPr>
      <w:r w:rsidRPr="00EC40D7">
        <w:rPr>
          <w:b/>
          <w:u w:val="single"/>
          <w:lang w:val="en-GB" w:eastAsia="de-DE"/>
        </w:rPr>
        <w:t>Note 2:</w:t>
      </w:r>
      <w:r>
        <w:rPr>
          <w:lang w:val="en-GB" w:eastAsia="de-DE"/>
        </w:rPr>
        <w:t xml:space="preserve"> For upload to</w:t>
      </w:r>
      <w:r w:rsidR="00CB713B">
        <w:rPr>
          <w:lang w:val="en-GB" w:eastAsia="de-DE"/>
        </w:rPr>
        <w:t xml:space="preserve"> the PRIDE repository </w:t>
      </w:r>
      <w:r w:rsidR="00CB713B">
        <w:rPr>
          <w:lang w:val="en-GB" w:eastAsia="de-DE"/>
        </w:rPr>
        <w:fldChar w:fldCharType="begin">
          <w:fldData xml:space="preserve">PEVuZE5vdGU+PENpdGU+PEF1dGhvcj5WaXpjYWlubzwvQXV0aG9yPjxZZWFyPjIwMTU8L1llYXI+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</w:fldData>
        </w:fldChar>
      </w:r>
      <w:r w:rsidR="000E4DB2">
        <w:rPr>
          <w:lang w:val="en-GB" w:eastAsia="de-DE"/>
        </w:rPr>
        <w:instrText xml:space="preserve"> ADDIN EN.CITE </w:instrText>
      </w:r>
      <w:r w:rsidR="000E4DB2">
        <w:rPr>
          <w:lang w:val="en-GB" w:eastAsia="de-DE"/>
        </w:rPr>
        <w:fldChar w:fldCharType="begin">
          <w:fldData xml:space="preserve">PEVuZE5vdGU+PENpdGU+PEF1dGhvcj5WaXpjYWlubzwvQXV0aG9yPjxZZWFyPjIwMTU8L1llYXI+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</w:fldData>
        </w:fldChar>
      </w:r>
      <w:r w:rsidR="000E4DB2">
        <w:rPr>
          <w:lang w:val="en-GB" w:eastAsia="de-DE"/>
        </w:rPr>
        <w:instrText xml:space="preserve"> ADDIN EN.CITE.DATA </w:instrText>
      </w:r>
      <w:r w:rsidR="000E4DB2">
        <w:rPr>
          <w:lang w:val="en-GB" w:eastAsia="de-DE"/>
        </w:rPr>
      </w:r>
      <w:r w:rsidR="000E4DB2">
        <w:rPr>
          <w:lang w:val="en-GB" w:eastAsia="de-DE"/>
        </w:rPr>
        <w:fldChar w:fldCharType="end"/>
      </w:r>
      <w:r w:rsidR="00CB713B">
        <w:rPr>
          <w:lang w:val="en-GB" w:eastAsia="de-DE"/>
        </w:rPr>
      </w:r>
      <w:r w:rsidR="00CB713B">
        <w:rPr>
          <w:lang w:val="en-GB" w:eastAsia="de-DE"/>
        </w:rPr>
        <w:fldChar w:fldCharType="separate"/>
      </w:r>
      <w:r w:rsidR="000E4DB2">
        <w:rPr>
          <w:noProof/>
          <w:lang w:val="en-GB" w:eastAsia="de-DE"/>
        </w:rPr>
        <w:t>[17]</w:t>
      </w:r>
      <w:r w:rsidR="00CB713B">
        <w:rPr>
          <w:lang w:val="en-GB" w:eastAsia="de-DE"/>
        </w:rPr>
        <w:fldChar w:fldCharType="end"/>
      </w:r>
      <w:r w:rsidR="00CB713B">
        <w:rPr>
          <w:lang w:val="en-GB" w:eastAsia="de-DE"/>
        </w:rPr>
        <w:t xml:space="preserve"> via</w:t>
      </w:r>
      <w:r>
        <w:rPr>
          <w:lang w:val="en-GB" w:eastAsia="de-DE"/>
        </w:rPr>
        <w:t xml:space="preserve"> ProteomeXchange</w:t>
      </w:r>
      <w:r w:rsidR="00282BF7">
        <w:rPr>
          <w:lang w:val="en-GB" w:eastAsia="de-DE"/>
        </w:rPr>
        <w:t xml:space="preserve"> </w:t>
      </w:r>
      <w:r w:rsidR="00CB713B">
        <w:rPr>
          <w:lang w:val="en-GB" w:eastAsia="de-DE"/>
        </w:rPr>
        <w:fldChar w:fldCharType="begin">
          <w:fldData xml:space="preserve">PEVuZE5vdGU+PENpdGU+PEF1dGhvcj5EZXV0c2NoPC9BdXRob3I+PFllYXI+MjAxNzwvWWVhcj48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=
</w:fldData>
        </w:fldChar>
      </w:r>
      <w:r w:rsidR="00BF3BD5">
        <w:rPr>
          <w:lang w:val="en-GB" w:eastAsia="de-DE"/>
        </w:rPr>
        <w:instrText xml:space="preserve"> ADDIN EN.CITE </w:instrText>
      </w:r>
      <w:r w:rsidR="00BF3BD5">
        <w:rPr>
          <w:lang w:val="en-GB" w:eastAsia="de-DE"/>
        </w:rPr>
        <w:fldChar w:fldCharType="begin">
          <w:fldData xml:space="preserve">PEVuZE5vdGU+PENpdGU+PEF1dGhvcj5EZXV0c2NoPC9BdXRob3I+PFllYXI+MjAxNzwvWWVhcj48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=
</w:fldData>
        </w:fldChar>
      </w:r>
      <w:r w:rsidR="00BF3BD5">
        <w:rPr>
          <w:lang w:val="en-GB" w:eastAsia="de-DE"/>
        </w:rPr>
        <w:instrText xml:space="preserve"> ADDIN EN.CITE.DATA </w:instrText>
      </w:r>
      <w:r w:rsidR="00BF3BD5">
        <w:rPr>
          <w:lang w:val="en-GB" w:eastAsia="de-DE"/>
        </w:rPr>
      </w:r>
      <w:r w:rsidR="00BF3BD5">
        <w:rPr>
          <w:lang w:val="en-GB" w:eastAsia="de-DE"/>
        </w:rPr>
        <w:fldChar w:fldCharType="end"/>
      </w:r>
      <w:r w:rsidR="00CB713B">
        <w:rPr>
          <w:lang w:val="en-GB" w:eastAsia="de-DE"/>
        </w:rPr>
      </w:r>
      <w:r w:rsidR="00CB713B">
        <w:rPr>
          <w:lang w:val="en-GB" w:eastAsia="de-DE"/>
        </w:rPr>
        <w:fldChar w:fldCharType="separate"/>
      </w:r>
      <w:r w:rsidR="00BF3BD5">
        <w:rPr>
          <w:noProof/>
          <w:lang w:val="en-GB" w:eastAsia="de-DE"/>
        </w:rPr>
        <w:t>[18-21]</w:t>
      </w:r>
      <w:r w:rsidR="00CB713B">
        <w:rPr>
          <w:lang w:val="en-GB" w:eastAsia="de-DE"/>
        </w:rPr>
        <w:fldChar w:fldCharType="end"/>
      </w:r>
      <w:r>
        <w:rPr>
          <w:lang w:val="en-GB" w:eastAsia="de-DE"/>
        </w:rPr>
        <w:t xml:space="preserve"> (</w:t>
      </w:r>
      <w:hyperlink r:id="rId18" w:history="1">
        <w:r w:rsidRPr="006F31DB">
          <w:rPr>
            <w:rStyle w:val="Hyperlink"/>
            <w:lang w:val="en-GB" w:eastAsia="de-DE"/>
          </w:rPr>
          <w:t>http://www.proteomexchange.org/submission-proteomexchange-pride</w:t>
        </w:r>
      </w:hyperlink>
      <w:r>
        <w:rPr>
          <w:lang w:val="en-GB" w:eastAsia="de-DE"/>
        </w:rPr>
        <w:t xml:space="preserve">) you need also the peak list files (.mgf files). Because in the .msf files only the names of the .raw files are stored, there is the requirement that for each .raw file there is </w:t>
      </w:r>
      <w:r w:rsidRPr="00EC40D7">
        <w:rPr>
          <w:b/>
          <w:lang w:val="en-GB" w:eastAsia="de-DE"/>
        </w:rPr>
        <w:t>exactly one</w:t>
      </w:r>
      <w:r>
        <w:rPr>
          <w:lang w:val="en-GB" w:eastAsia="de-DE"/>
        </w:rPr>
        <w:t xml:space="preserve"> .mgf file and that all exported .mgf files have the same name (except the file type suffix of course) as the .raw files, e.g. myfile.raw </w:t>
      </w:r>
      <w:r w:rsidRPr="00EC40D7">
        <w:rPr>
          <w:lang w:val="en-GB" w:eastAsia="de-DE"/>
        </w:rPr>
        <w:sym w:font="Wingdings" w:char="F0E0"/>
      </w:r>
      <w:r>
        <w:rPr>
          <w:lang w:val="en-GB" w:eastAsia="de-DE"/>
        </w:rPr>
        <w:t xml:space="preserve"> myfile.mgf. In case you have more .mgf files for a .raw file, you must merge the .mgf files</w:t>
      </w:r>
      <w:r w:rsidR="002208D5">
        <w:rPr>
          <w:lang w:val="en-GB" w:eastAsia="de-DE"/>
        </w:rPr>
        <w:t xml:space="preserve"> (see for instance </w:t>
      </w:r>
      <w:hyperlink r:id="rId19" w:history="1">
        <w:r w:rsidR="002208D5" w:rsidRPr="006F31DB">
          <w:rPr>
            <w:rStyle w:val="Hyperlink"/>
            <w:lang w:val="en-GB" w:eastAsia="de-DE"/>
          </w:rPr>
          <w:t>http://www.proteinmetrics.com/merging-multiple-mgf-files/</w:t>
        </w:r>
      </w:hyperlink>
      <w:r w:rsidR="00282BF7">
        <w:rPr>
          <w:lang w:val="en-GB" w:eastAsia="de-DE"/>
        </w:rPr>
        <w:t xml:space="preserve"> or </w:t>
      </w:r>
      <w:hyperlink r:id="rId20" w:history="1">
        <w:r w:rsidR="00282BF7" w:rsidRPr="006F31DB">
          <w:rPr>
            <w:rStyle w:val="Hyperlink"/>
            <w:lang w:val="en-GB" w:eastAsia="de-DE"/>
          </w:rPr>
          <w:t>http://www.uni-muenster.de/hippler/proteomatic/files/scripts-merge-mgf-files.xhtml</w:t>
        </w:r>
      </w:hyperlink>
      <w:r w:rsidR="002208D5">
        <w:rPr>
          <w:lang w:val="en-GB" w:eastAsia="de-DE"/>
        </w:rPr>
        <w:t>)</w:t>
      </w:r>
      <w:r>
        <w:rPr>
          <w:lang w:val="en-GB" w:eastAsia="de-DE"/>
        </w:rPr>
        <w:t>.</w:t>
      </w:r>
    </w:p>
    <w:p w:rsidR="002208D5" w:rsidRDefault="002D32F6" w:rsidP="002D32F6">
      <w:pPr>
        <w:rPr>
          <w:lang w:val="en-GB" w:eastAsia="de-DE"/>
        </w:rPr>
      </w:pPr>
      <w:r>
        <w:rPr>
          <w:lang w:val="en-GB" w:eastAsia="de-DE"/>
        </w:rPr>
        <w:t>Please also note that ProteomeDiscoverer</w:t>
      </w:r>
      <w:r w:rsidRPr="007718DB">
        <w:rPr>
          <w:vertAlign w:val="superscript"/>
          <w:lang w:val="en-GB" w:eastAsia="de-DE"/>
        </w:rPr>
        <w:t>®</w:t>
      </w:r>
      <w:r w:rsidRPr="002D32F6">
        <w:rPr>
          <w:lang w:val="en-GB" w:eastAsia="de-DE"/>
        </w:rPr>
        <w:t xml:space="preserve"> </w:t>
      </w:r>
      <w:r>
        <w:rPr>
          <w:lang w:val="en-GB" w:eastAsia="de-DE"/>
        </w:rPr>
        <w:t xml:space="preserve">offers to </w:t>
      </w:r>
      <w:r w:rsidRPr="002D32F6">
        <w:rPr>
          <w:lang w:val="en-GB" w:eastAsia="de-DE"/>
        </w:rPr>
        <w:t>export either "search inputs" or "peptide groups".</w:t>
      </w:r>
      <w:r>
        <w:rPr>
          <w:lang w:val="en-GB" w:eastAsia="de-DE"/>
        </w:rPr>
        <w:t xml:space="preserve"> Note that one has to use the "search inputs" option for the .mgf file export.</w:t>
      </w:r>
    </w:p>
    <w:p w:rsidR="002D32F6" w:rsidRDefault="002D32F6" w:rsidP="00754336">
      <w:pPr>
        <w:rPr>
          <w:lang w:val="en-GB" w:eastAsia="de-DE"/>
        </w:rPr>
      </w:pPr>
    </w:p>
    <w:p w:rsidR="00754336" w:rsidRDefault="00754336" w:rsidP="00754336">
      <w:pPr>
        <w:rPr>
          <w:lang w:val="en-GB" w:eastAsia="de-DE"/>
        </w:rPr>
      </w:pPr>
      <w:r>
        <w:rPr>
          <w:lang w:val="en-GB" w:eastAsia="de-DE"/>
        </w:rPr>
        <w:t>The tab for the ProteomeDiscoverer</w:t>
      </w:r>
      <w:r w:rsidRPr="007718DB">
        <w:rPr>
          <w:vertAlign w:val="superscript"/>
          <w:lang w:val="en-GB" w:eastAsia="de-DE"/>
        </w:rPr>
        <w:t>®</w:t>
      </w:r>
      <w:r>
        <w:rPr>
          <w:lang w:val="en-GB" w:eastAsia="de-DE"/>
        </w:rPr>
        <w:t xml:space="preserve"> output conversion consists of </w:t>
      </w:r>
      <w:r w:rsidR="00165F94">
        <w:rPr>
          <w:lang w:val="en-GB" w:eastAsia="de-DE"/>
        </w:rPr>
        <w:t>2</w:t>
      </w:r>
      <w:r>
        <w:rPr>
          <w:lang w:val="en-GB" w:eastAsia="de-DE"/>
        </w:rPr>
        <w:t xml:space="preserve"> parts:</w:t>
      </w:r>
    </w:p>
    <w:p w:rsidR="00754336" w:rsidRPr="00A16D55" w:rsidRDefault="00754336" w:rsidP="00754336">
      <w:pPr>
        <w:numPr>
          <w:ilvl w:val="0"/>
          <w:numId w:val="12"/>
        </w:numPr>
        <w:rPr>
          <w:lang w:val="en-GB" w:eastAsia="de-DE"/>
        </w:rPr>
      </w:pPr>
      <w:r w:rsidRPr="00A16D55">
        <w:rPr>
          <w:lang w:val="en-GB" w:eastAsia="de-DE"/>
        </w:rPr>
        <w:t>Entering the parameters for the conversion process</w:t>
      </w:r>
    </w:p>
    <w:p w:rsidR="00754336" w:rsidRDefault="00754336" w:rsidP="00754336">
      <w:pPr>
        <w:numPr>
          <w:ilvl w:val="0"/>
          <w:numId w:val="12"/>
        </w:numPr>
        <w:rPr>
          <w:lang w:val="en-GB" w:eastAsia="de-DE"/>
        </w:rPr>
      </w:pPr>
      <w:r w:rsidRPr="00A16D55">
        <w:rPr>
          <w:lang w:val="en-GB" w:eastAsia="de-DE"/>
        </w:rPr>
        <w:t>Starting the conversion process into the mzIdentML1.1 standard format</w:t>
      </w:r>
      <w:r w:rsidR="00B95B09">
        <w:rPr>
          <w:lang w:val="en-GB" w:eastAsia="de-DE"/>
        </w:rPr>
        <w:t xml:space="preserve"> </w:t>
      </w:r>
      <w:r w:rsidR="00B95B09">
        <w:rPr>
          <w:lang w:val="en-GB" w:eastAsia="de-DE"/>
        </w:rPr>
        <w:fldChar w:fldCharType="begin"/>
      </w:r>
      <w:r w:rsidR="00B95B09">
        <w:rPr>
          <w:lang w:val="en-GB" w:eastAsia="de-DE"/>
        </w:rPr>
        <w:instrText xml:space="preserve"> ADDIN EN.CITE &lt;EndNote&gt;&lt;Cite&gt;&lt;Author&gt;Jones&lt;/Author&gt;&lt;Year&gt;2012&lt;/Year&gt;&lt;IDText&gt;The mzIdentML data standard for mass spectrometry-based proteomics results&lt;/IDText&gt;&lt;DisplayText&gt;[3]&lt;/DisplayText&gt;&lt;record&gt;&lt;dates&gt;&lt;pub-dates&gt;&lt;date&gt;Jul&lt;/date&gt;&lt;/pub-dates&gt;&lt;year&gt;2012&lt;/year&gt;&lt;/dates&gt;&lt;keywords&gt;&lt;keyword&gt;Databases, Protein&lt;/keyword&gt;&lt;keyword&gt;Internet&lt;/keyword&gt;&lt;keyword&gt;Mass Spectrometry&lt;/keyword&gt;&lt;keyword&gt;Proteins&lt;/keyword&gt;&lt;keyword&gt;Proteomics&lt;/keyword&gt;&lt;keyword&gt;Software&lt;/keyword&gt;&lt;/keywords&gt;&lt;urls&gt;&lt;related-urls&gt;&lt;url&gt;https://www.ncbi.nlm.nih.gov/pubmed/22375074&lt;/url&gt;&lt;/related-urls&gt;&lt;/urls&gt;&lt;isbn&gt;1535-9484&lt;/isbn&gt;&lt;custom2&gt;PMC3394945&lt;/custom2&gt;&lt;titles&gt;&lt;title&gt;The mzIdentML data standard for mass spectrometry-based proteomics results&lt;/title&gt;&lt;secondary-title&gt;Mol Cell Proteomics&lt;/secondary-title&gt;&lt;/titles&gt;&lt;pages&gt;M111.014381&lt;/pages&gt;&lt;number&gt;7&lt;/number&gt;&lt;contributors&gt;&lt;authors&gt;&lt;author&gt;Jones, A. R.&lt;/author&gt;&lt;author&gt;Eisenacher, M.&lt;/author&gt;&lt;author&gt;Mayer, G.&lt;/author&gt;&lt;author&gt;Kohlbacher, O.&lt;/author&gt;&lt;author&gt;Siepen, J.&lt;/author&gt;&lt;author&gt;Hubbard, S. J.&lt;/author&gt;&lt;author&gt;Selley, J. N.&lt;/author&gt;&lt;author&gt;Searle, B. C.&lt;/author&gt;&lt;author&gt;Shofstahl, J.&lt;/author&gt;&lt;author&gt;Seymour, S. L.&lt;/author&gt;&lt;author&gt;Julian, R.&lt;/author&gt;&lt;author&gt;Binz, P. A.&lt;/author&gt;&lt;author&gt;Deutsch, E. W.&lt;/author&gt;&lt;author&gt;Hermjakob, H.&lt;/author&gt;&lt;author&gt;Reisinger, F.&lt;/author&gt;&lt;author&gt;Griss, J.&lt;/author&gt;&lt;author&gt;Vizcaíno, J. A.&lt;/author&gt;&lt;author&gt;Chambers, M.&lt;/author&gt;&lt;author&gt;Pizarro, A.&lt;/author&gt;&lt;author&gt;Creasy, D.&lt;/author&gt;&lt;/authors&gt;&lt;/contributors&gt;&lt;edition&gt;2012/02/27&lt;/edition&gt;&lt;language&gt;eng&lt;/language&gt;&lt;added-date format="utc"&gt;1507811654&lt;/added-date&gt;&lt;ref-type name="Journal Article"&gt;17&lt;/ref-type&gt;&lt;rec-number&gt;923&lt;/rec-number&gt;&lt;last-updated-date format="utc"&gt;1507811654&lt;/last-updated-date&gt;&lt;accession-num&gt;22375074&lt;/accession-num&gt;&lt;electronic-resource-num&gt;10.1074/mcp.M111.014381&lt;/electronic-resource-num&gt;&lt;volume&gt;11&lt;/volume&gt;&lt;/record&gt;&lt;/Cite&gt;&lt;/EndNote&gt;</w:instrText>
      </w:r>
      <w:r w:rsidR="00B95B09">
        <w:rPr>
          <w:lang w:val="en-GB" w:eastAsia="de-DE"/>
        </w:rPr>
        <w:fldChar w:fldCharType="separate"/>
      </w:r>
      <w:r w:rsidR="00B95B09">
        <w:rPr>
          <w:noProof/>
          <w:lang w:val="en-GB" w:eastAsia="de-DE"/>
        </w:rPr>
        <w:t>[3]</w:t>
      </w:r>
      <w:r w:rsidR="00B95B09">
        <w:rPr>
          <w:lang w:val="en-GB" w:eastAsia="de-DE"/>
        </w:rPr>
        <w:fldChar w:fldCharType="end"/>
      </w:r>
    </w:p>
    <w:p w:rsidR="00754336" w:rsidRPr="00A16D55" w:rsidRDefault="00754336" w:rsidP="00754336">
      <w:pPr>
        <w:rPr>
          <w:lang w:val="en-GB" w:eastAsia="de-DE"/>
        </w:rPr>
      </w:pPr>
    </w:p>
    <w:p w:rsidR="00754336" w:rsidRDefault="00754336" w:rsidP="00754336">
      <w:pPr>
        <w:rPr>
          <w:lang w:val="en-GB" w:eastAsia="de-DE"/>
        </w:rPr>
      </w:pPr>
      <w:r>
        <w:rPr>
          <w:lang w:val="en-GB" w:eastAsia="de-DE"/>
        </w:rPr>
        <w:t xml:space="preserve">In the dialog box for entering the conversion parameters </w:t>
      </w:r>
      <w:r w:rsidR="00D85C5C">
        <w:rPr>
          <w:lang w:val="en-GB" w:eastAsia="de-DE"/>
        </w:rPr>
        <w:t xml:space="preserve">(Figure 1) </w:t>
      </w:r>
      <w:r>
        <w:rPr>
          <w:lang w:val="en-GB" w:eastAsia="de-DE"/>
        </w:rPr>
        <w:t xml:space="preserve">one can choose the </w:t>
      </w:r>
      <w:r w:rsidRPr="00F87500">
        <w:rPr>
          <w:b/>
          <w:lang w:val="en-GB" w:eastAsia="de-DE"/>
        </w:rPr>
        <w:t>input files</w:t>
      </w:r>
      <w:r>
        <w:rPr>
          <w:lang w:val="en-GB" w:eastAsia="de-DE"/>
        </w:rPr>
        <w:t xml:space="preserve"> (the *.msf and </w:t>
      </w:r>
      <w:r w:rsidR="00165F94">
        <w:rPr>
          <w:lang w:val="en-GB" w:eastAsia="de-DE"/>
        </w:rPr>
        <w:t>for ProteomeDiscoverer</w:t>
      </w:r>
      <w:r w:rsidR="00165F94" w:rsidRPr="007718DB">
        <w:rPr>
          <w:vertAlign w:val="superscript"/>
          <w:lang w:val="en-GB" w:eastAsia="de-DE"/>
        </w:rPr>
        <w:t>®</w:t>
      </w:r>
      <w:r w:rsidR="00165F94">
        <w:rPr>
          <w:lang w:val="en-GB" w:eastAsia="de-DE"/>
        </w:rPr>
        <w:t xml:space="preserve"> 1.1 </w:t>
      </w:r>
      <w:r w:rsidR="00AE067D">
        <w:rPr>
          <w:lang w:val="en-GB" w:eastAsia="de-DE"/>
        </w:rPr>
        <w:t xml:space="preserve">and 1.2 </w:t>
      </w:r>
      <w:r w:rsidR="00165F94">
        <w:rPr>
          <w:lang w:val="en-GB" w:eastAsia="de-DE"/>
        </w:rPr>
        <w:t xml:space="preserve">also </w:t>
      </w:r>
      <w:r>
        <w:rPr>
          <w:lang w:val="en-GB" w:eastAsia="de-DE"/>
        </w:rPr>
        <w:t>the *.prot.xml output files) of the ProteomeDiscoverer</w:t>
      </w:r>
      <w:r w:rsidRPr="00A16D55">
        <w:rPr>
          <w:vertAlign w:val="superscript"/>
          <w:lang w:val="en-GB" w:eastAsia="de-DE"/>
        </w:rPr>
        <w:t>®</w:t>
      </w:r>
      <w:r>
        <w:rPr>
          <w:lang w:val="en-GB" w:eastAsia="de-DE"/>
        </w:rPr>
        <w:t xml:space="preserve"> output. After choosing one of them the name of the other one and a name for the *.mzid output file are proposed, but one can also change the proposed file names if needed.</w:t>
      </w:r>
    </w:p>
    <w:p w:rsidR="00754336" w:rsidRDefault="00754336" w:rsidP="00754336">
      <w:pPr>
        <w:rPr>
          <w:lang w:val="en-GB" w:eastAsia="de-DE"/>
        </w:rPr>
      </w:pPr>
    </w:p>
    <w:p w:rsidR="00754336" w:rsidRDefault="00754336" w:rsidP="00754336">
      <w:pPr>
        <w:rPr>
          <w:lang w:val="en-GB" w:eastAsia="de-DE"/>
        </w:rPr>
      </w:pPr>
      <w:r>
        <w:rPr>
          <w:lang w:val="en-GB" w:eastAsia="de-DE"/>
        </w:rPr>
        <w:t>In the panel “</w:t>
      </w:r>
      <w:r w:rsidRPr="00F87500">
        <w:rPr>
          <w:b/>
          <w:lang w:val="en-GB" w:eastAsia="de-DE"/>
        </w:rPr>
        <w:t>Organization data</w:t>
      </w:r>
      <w:r>
        <w:rPr>
          <w:lang w:val="en-GB" w:eastAsia="de-DE"/>
        </w:rPr>
        <w:t>” one can enter the name and contact details. If one clicks the checkbox “</w:t>
      </w:r>
      <w:r w:rsidRPr="00F87500">
        <w:rPr>
          <w:b/>
          <w:lang w:val="en-GB" w:eastAsia="de-DE"/>
        </w:rPr>
        <w:t>Use MPC data</w:t>
      </w:r>
      <w:r>
        <w:rPr>
          <w:lang w:val="en-GB" w:eastAsia="de-DE"/>
        </w:rPr>
        <w:t>” then these contact fields are filled in with the data of the MPC (Medical Proteome Center) in Bochum.</w:t>
      </w:r>
    </w:p>
    <w:p w:rsidR="00754336" w:rsidRDefault="00754336" w:rsidP="00754336">
      <w:pPr>
        <w:rPr>
          <w:lang w:val="en-GB" w:eastAsia="de-DE"/>
        </w:rPr>
      </w:pPr>
    </w:p>
    <w:p w:rsidR="00754336" w:rsidRDefault="00754336" w:rsidP="00754336">
      <w:pPr>
        <w:rPr>
          <w:lang w:val="en-GB" w:eastAsia="de-DE"/>
        </w:rPr>
      </w:pPr>
      <w:r>
        <w:rPr>
          <w:lang w:val="en-GB" w:eastAsia="de-DE"/>
        </w:rPr>
        <w:t>In the panel “</w:t>
      </w:r>
      <w:r w:rsidRPr="00F87500">
        <w:rPr>
          <w:b/>
          <w:lang w:val="en-GB" w:eastAsia="de-DE"/>
        </w:rPr>
        <w:t>Conversion parameters</w:t>
      </w:r>
      <w:r>
        <w:rPr>
          <w:lang w:val="en-GB" w:eastAsia="de-DE"/>
        </w:rPr>
        <w:t>” one can choose if the theoretical m/z values and isoelectric points for the peptide sequences should be calculated.</w:t>
      </w:r>
    </w:p>
    <w:p w:rsidR="00754336" w:rsidRDefault="00754336" w:rsidP="00754336">
      <w:pPr>
        <w:rPr>
          <w:lang w:val="en-GB" w:eastAsia="de-DE"/>
        </w:rPr>
      </w:pPr>
    </w:p>
    <w:p w:rsidR="00B9373D" w:rsidRDefault="00B9373D" w:rsidP="00754336">
      <w:pPr>
        <w:rPr>
          <w:lang w:val="en-GB" w:eastAsia="de-DE"/>
        </w:rPr>
      </w:pPr>
      <w:r>
        <w:rPr>
          <w:lang w:val="en-GB" w:eastAsia="de-DE"/>
        </w:rPr>
        <w:t>If the checkbox “</w:t>
      </w:r>
      <w:r w:rsidRPr="00F87500">
        <w:rPr>
          <w:b/>
          <w:lang w:val="en-GB" w:eastAsia="de-DE"/>
        </w:rPr>
        <w:t>Export the ProteinDetectionList</w:t>
      </w:r>
      <w:r>
        <w:rPr>
          <w:lang w:val="en-GB" w:eastAsia="de-DE"/>
        </w:rPr>
        <w:t xml:space="preserve">” is deselected no protein inference information is exported. This can be used if one intends to use one’s </w:t>
      </w:r>
      <w:r w:rsidR="00F87500">
        <w:rPr>
          <w:lang w:val="en-GB" w:eastAsia="de-DE"/>
        </w:rPr>
        <w:t>o</w:t>
      </w:r>
      <w:r w:rsidR="004F744E">
        <w:rPr>
          <w:lang w:val="en-GB" w:eastAsia="de-DE"/>
        </w:rPr>
        <w:t>wn</w:t>
      </w:r>
      <w:r w:rsidR="00F87500">
        <w:rPr>
          <w:lang w:val="en-GB" w:eastAsia="de-DE"/>
        </w:rPr>
        <w:t xml:space="preserve"> protein inference algorithm, as e.g. the Protein Inference Algorithms PIA</w:t>
      </w:r>
      <w:r w:rsidR="00EF4DFD">
        <w:rPr>
          <w:lang w:val="en-GB" w:eastAsia="de-DE"/>
        </w:rPr>
        <w:t xml:space="preserve"> </w:t>
      </w:r>
      <w:r w:rsidR="00CB713B">
        <w:rPr>
          <w:lang w:val="en-GB" w:eastAsia="de-DE"/>
        </w:rPr>
        <w:fldChar w:fldCharType="begin"/>
      </w:r>
      <w:r w:rsidR="00BF3BD5">
        <w:rPr>
          <w:lang w:val="en-GB" w:eastAsia="de-DE"/>
        </w:rPr>
        <w:instrText xml:space="preserve"> ADDIN EN.CITE &lt;EndNote&gt;&lt;Cite&gt;&lt;Author&gt;Uszkoreit&lt;/Author&gt;&lt;Year&gt;2015&lt;/Year&gt;&lt;IDText&gt;PIA: An Intuitive Protein Inference Engine with a Web-Based User Interface&lt;/IDText&gt;&lt;DisplayText&gt;[22]&lt;/DisplayText&gt;&lt;record&gt;&lt;dates&gt;&lt;pub-dates&gt;&lt;date&gt;Jul&lt;/date&gt;&lt;/pub-dates&gt;&lt;year&gt;2015&lt;/year&gt;&lt;/dates&gt;&lt;keywords&gt;&lt;keyword&gt;Algorithms&lt;/keyword&gt;&lt;keyword&gt;Databases, Protein&lt;/keyword&gt;&lt;keyword&gt;Internet&lt;/keyword&gt;&lt;keyword&gt;Proteins&lt;/keyword&gt;&lt;keyword&gt;User-Computer Interface&lt;/keyword&gt;&lt;/keywords&gt;&lt;urls&gt;&lt;related-urls&gt;&lt;url&gt;https://www.ncbi.nlm.nih.gov/pubmed/25938255&lt;/url&gt;&lt;/related-urls&gt;&lt;/urls&gt;&lt;isbn&gt;1535-3907&lt;/isbn&gt;&lt;titles&gt;&lt;title&gt;PIA: An Intuitive Protein Inference Engine with a Web-Based User Interface&lt;/title&gt;&lt;secondary-title&gt;J Proteome Res&lt;/secondary-title&gt;&lt;/titles&gt;&lt;pages&gt;2988-97&lt;/pages&gt;&lt;number&gt;7&lt;/number&gt;&lt;contributors&gt;&lt;authors&gt;&lt;author&gt;Uszkoreit, J.&lt;/author&gt;&lt;author&gt;Maerkens, A.&lt;/author&gt;&lt;author&gt;Perez-Riverol, Y.&lt;/author&gt;&lt;author&gt;Meyer, H. E.&lt;/author&gt;&lt;author&gt;Marcus, K.&lt;/author&gt;&lt;author&gt;Stephan, C.&lt;/author&gt;&lt;author&gt;Kohlbacher, O.&lt;/author&gt;&lt;author&gt;Eisenacher, M.&lt;/author&gt;&lt;/authors&gt;&lt;/contributors&gt;&lt;edition&gt;2015/06/10&lt;/edition&gt;&lt;language&gt;eng&lt;/language&gt;&lt;added-date format="utc"&gt;1507811967&lt;/added-date&gt;&lt;ref-type name="Journal Article"&gt;17&lt;/ref-type&gt;&lt;rec-number&gt;930&lt;/rec-number&gt;&lt;last-updated-date format="utc"&gt;1507811967&lt;/last-updated-date&gt;&lt;accession-num&gt;25938255&lt;/accession-num&gt;&lt;electronic-resource-num&gt;10.1021/acs.jproteome.5b00121&lt;/electronic-resource-num&gt;&lt;volume&gt;14&lt;/volume&gt;&lt;/record&gt;&lt;/Cite&gt;&lt;/EndNote&gt;</w:instrText>
      </w:r>
      <w:r w:rsidR="00CB713B">
        <w:rPr>
          <w:lang w:val="en-GB" w:eastAsia="de-DE"/>
        </w:rPr>
        <w:fldChar w:fldCharType="separate"/>
      </w:r>
      <w:r w:rsidR="00BF3BD5">
        <w:rPr>
          <w:noProof/>
          <w:lang w:val="en-GB" w:eastAsia="de-DE"/>
        </w:rPr>
        <w:t>[22]</w:t>
      </w:r>
      <w:r w:rsidR="00CB713B">
        <w:rPr>
          <w:lang w:val="en-GB" w:eastAsia="de-DE"/>
        </w:rPr>
        <w:fldChar w:fldCharType="end"/>
      </w:r>
      <w:r w:rsidR="00F87500">
        <w:rPr>
          <w:lang w:val="en-GB" w:eastAsia="de-DE"/>
        </w:rPr>
        <w:t xml:space="preserve"> (</w:t>
      </w:r>
      <w:hyperlink r:id="rId21" w:history="1">
        <w:r w:rsidR="00F87500" w:rsidRPr="007B7662">
          <w:rPr>
            <w:rStyle w:val="Hyperlink"/>
            <w:lang w:val="en-GB" w:eastAsia="de-DE"/>
          </w:rPr>
          <w:t>http://www.ruhr-uni-bochum.de/mpc/software/PIA/index.html.en</w:t>
        </w:r>
      </w:hyperlink>
      <w:r w:rsidR="00F87500">
        <w:rPr>
          <w:lang w:val="en-GB" w:eastAsia="de-DE"/>
        </w:rPr>
        <w:t>).</w:t>
      </w:r>
    </w:p>
    <w:p w:rsidR="00B9373D" w:rsidRDefault="00B9373D" w:rsidP="00754336">
      <w:pPr>
        <w:rPr>
          <w:lang w:val="en-GB" w:eastAsia="de-DE"/>
        </w:rPr>
      </w:pPr>
    </w:p>
    <w:p w:rsidR="00F87500" w:rsidRDefault="00F87500" w:rsidP="00754336">
      <w:pPr>
        <w:rPr>
          <w:lang w:val="en-GB" w:eastAsia="de-DE"/>
        </w:rPr>
      </w:pPr>
      <w:r>
        <w:rPr>
          <w:lang w:val="en-GB" w:eastAsia="de-DE"/>
        </w:rPr>
        <w:t>The checkbox “</w:t>
      </w:r>
      <w:r w:rsidRPr="00F87500">
        <w:rPr>
          <w:b/>
          <w:lang w:val="en-GB" w:eastAsia="de-DE"/>
        </w:rPr>
        <w:t>Report ProCon</w:t>
      </w:r>
      <w:r>
        <w:rPr>
          <w:lang w:val="en-GB" w:eastAsia="de-DE"/>
        </w:rPr>
        <w:t>” determines, if the converter ProCon is listed as AnalysisSoftware in the generated .mzid file.</w:t>
      </w:r>
    </w:p>
    <w:p w:rsidR="00F87500" w:rsidRDefault="00F87500" w:rsidP="00754336">
      <w:pPr>
        <w:rPr>
          <w:lang w:val="en-GB" w:eastAsia="de-DE"/>
        </w:rPr>
      </w:pPr>
    </w:p>
    <w:p w:rsidR="00F87500" w:rsidRDefault="00F87500" w:rsidP="00754336">
      <w:pPr>
        <w:rPr>
          <w:lang w:val="en-GB" w:eastAsia="de-DE"/>
        </w:rPr>
      </w:pPr>
      <w:r>
        <w:rPr>
          <w:lang w:val="en-GB" w:eastAsia="de-DE"/>
        </w:rPr>
        <w:t>The “</w:t>
      </w:r>
      <w:r w:rsidRPr="00EF4DFD">
        <w:rPr>
          <w:b/>
          <w:lang w:val="en-GB" w:eastAsia="de-DE"/>
        </w:rPr>
        <w:t>Peptide filter criteria</w:t>
      </w:r>
      <w:r>
        <w:rPr>
          <w:lang w:val="en-GB" w:eastAsia="de-DE"/>
        </w:rPr>
        <w:t>” can be set to A</w:t>
      </w:r>
      <w:r w:rsidR="00704BFC">
        <w:rPr>
          <w:lang w:val="en-GB" w:eastAsia="de-DE"/>
        </w:rPr>
        <w:t>LL, RELAXED</w:t>
      </w:r>
      <w:r>
        <w:rPr>
          <w:lang w:val="en-GB" w:eastAsia="de-DE"/>
        </w:rPr>
        <w:t xml:space="preserve"> or S</w:t>
      </w:r>
      <w:r w:rsidR="00704BFC">
        <w:rPr>
          <w:lang w:val="en-GB" w:eastAsia="de-DE"/>
        </w:rPr>
        <w:t>TRICT</w:t>
      </w:r>
      <w:r>
        <w:rPr>
          <w:lang w:val="en-GB" w:eastAsia="de-DE"/>
        </w:rPr>
        <w:t xml:space="preserve"> and filters according</w:t>
      </w:r>
      <w:r w:rsidR="00DF277A">
        <w:rPr>
          <w:lang w:val="en-GB" w:eastAsia="de-DE"/>
        </w:rPr>
        <w:t xml:space="preserve"> to</w:t>
      </w:r>
      <w:r>
        <w:rPr>
          <w:lang w:val="en-GB" w:eastAsia="de-DE"/>
        </w:rPr>
        <w:t xml:space="preserve"> the peptide scores and the thresholds set in the ProteomeDiscoverer</w:t>
      </w:r>
      <w:r w:rsidR="00B8586D" w:rsidRPr="007718DB">
        <w:rPr>
          <w:vertAlign w:val="superscript"/>
          <w:lang w:val="en-GB" w:eastAsia="de-DE"/>
        </w:rPr>
        <w:t>®</w:t>
      </w:r>
      <w:r>
        <w:rPr>
          <w:lang w:val="en-GB" w:eastAsia="de-DE"/>
        </w:rPr>
        <w:t xml:space="preserve"> workflow.</w:t>
      </w:r>
      <w:r w:rsidR="00257ECB">
        <w:rPr>
          <w:lang w:val="en-GB" w:eastAsia="de-DE"/>
        </w:rPr>
        <w:t xml:space="preserve"> The following threshold values are used:</w:t>
      </w:r>
    </w:p>
    <w:p w:rsidR="00257ECB" w:rsidRPr="002C384A" w:rsidRDefault="00257ECB" w:rsidP="00B21212">
      <w:pPr>
        <w:pStyle w:val="Listenabsatz"/>
        <w:numPr>
          <w:ilvl w:val="0"/>
          <w:numId w:val="31"/>
        </w:numPr>
        <w:tabs>
          <w:tab w:val="left" w:pos="4111"/>
        </w:tabs>
        <w:ind w:left="426"/>
        <w:rPr>
          <w:b/>
          <w:sz w:val="22"/>
          <w:lang w:val="en-GB" w:eastAsia="de-DE"/>
        </w:rPr>
      </w:pPr>
      <w:r w:rsidRPr="002C384A">
        <w:rPr>
          <w:b/>
          <w:sz w:val="22"/>
          <w:lang w:val="en-GB" w:eastAsia="de-DE"/>
        </w:rPr>
        <w:t>S</w:t>
      </w:r>
      <w:r w:rsidR="00F27261">
        <w:rPr>
          <w:b/>
          <w:sz w:val="22"/>
          <w:lang w:val="en-GB" w:eastAsia="de-DE"/>
        </w:rPr>
        <w:t>TRICT</w:t>
      </w:r>
    </w:p>
    <w:p w:rsidR="00257ECB" w:rsidRPr="00B21212" w:rsidRDefault="00257ECB" w:rsidP="00B21212">
      <w:pPr>
        <w:pStyle w:val="Listenabsatz"/>
        <w:numPr>
          <w:ilvl w:val="0"/>
          <w:numId w:val="6"/>
        </w:numPr>
        <w:tabs>
          <w:tab w:val="left" w:pos="4111"/>
        </w:tabs>
        <w:rPr>
          <w:sz w:val="22"/>
          <w:lang w:val="en-GB" w:eastAsia="de-DE"/>
        </w:rPr>
      </w:pPr>
      <w:r w:rsidRPr="00B21212">
        <w:rPr>
          <w:sz w:val="22"/>
          <w:lang w:val="en-GB" w:eastAsia="de-DE"/>
        </w:rPr>
        <w:t>for XCorr (SEQUEST):</w:t>
      </w:r>
      <w:r w:rsidRPr="00B21212">
        <w:rPr>
          <w:sz w:val="22"/>
          <w:lang w:val="en-GB" w:eastAsia="de-DE"/>
        </w:rPr>
        <w:tab/>
        <w:t>CutOffStdCharge1High</w:t>
      </w:r>
    </w:p>
    <w:p w:rsidR="00257ECB" w:rsidRPr="00B21212" w:rsidRDefault="00257ECB" w:rsidP="00B21212">
      <w:pPr>
        <w:tabs>
          <w:tab w:val="left" w:pos="4111"/>
        </w:tabs>
        <w:rPr>
          <w:sz w:val="22"/>
          <w:lang w:val="en-GB" w:eastAsia="de-DE"/>
        </w:rPr>
      </w:pPr>
      <w:r w:rsidRPr="00B21212">
        <w:rPr>
          <w:sz w:val="22"/>
          <w:lang w:val="en-GB" w:eastAsia="de-DE"/>
        </w:rPr>
        <w:tab/>
        <w:t>CutOffStdCharge2High</w:t>
      </w:r>
    </w:p>
    <w:p w:rsidR="00257ECB" w:rsidRPr="00B21212" w:rsidRDefault="00257ECB" w:rsidP="00B21212">
      <w:pPr>
        <w:tabs>
          <w:tab w:val="left" w:pos="4111"/>
        </w:tabs>
        <w:rPr>
          <w:sz w:val="22"/>
          <w:lang w:val="en-GB" w:eastAsia="de-DE"/>
        </w:rPr>
      </w:pPr>
      <w:r w:rsidRPr="00B21212">
        <w:rPr>
          <w:sz w:val="22"/>
          <w:lang w:val="en-GB" w:eastAsia="de-DE"/>
        </w:rPr>
        <w:tab/>
        <w:t>CutOffStdCharge3High</w:t>
      </w:r>
    </w:p>
    <w:p w:rsidR="00257ECB" w:rsidRPr="00B21212" w:rsidRDefault="00257ECB" w:rsidP="00B21212">
      <w:pPr>
        <w:tabs>
          <w:tab w:val="left" w:pos="4111"/>
        </w:tabs>
        <w:rPr>
          <w:sz w:val="22"/>
          <w:lang w:val="en-GB" w:eastAsia="de-DE"/>
        </w:rPr>
      </w:pPr>
      <w:r w:rsidRPr="00B21212">
        <w:rPr>
          <w:sz w:val="22"/>
          <w:lang w:val="en-GB" w:eastAsia="de-DE"/>
        </w:rPr>
        <w:tab/>
        <w:t>CutOffStdCharge4High</w:t>
      </w:r>
    </w:p>
    <w:p w:rsidR="00257ECB" w:rsidRPr="00B21212" w:rsidRDefault="00257ECB" w:rsidP="00B21212">
      <w:pPr>
        <w:pStyle w:val="Listenabsatz"/>
        <w:numPr>
          <w:ilvl w:val="0"/>
          <w:numId w:val="6"/>
        </w:numPr>
        <w:tabs>
          <w:tab w:val="left" w:pos="4111"/>
        </w:tabs>
        <w:rPr>
          <w:sz w:val="22"/>
          <w:lang w:val="en-GB" w:eastAsia="de-DE"/>
        </w:rPr>
      </w:pPr>
      <w:r w:rsidRPr="00B21212">
        <w:rPr>
          <w:sz w:val="22"/>
          <w:lang w:val="en-GB" w:eastAsia="de-DE"/>
        </w:rPr>
        <w:t>for IonScore (Mascot):</w:t>
      </w:r>
      <w:r w:rsidRPr="00B21212">
        <w:rPr>
          <w:sz w:val="22"/>
          <w:lang w:val="en-GB" w:eastAsia="de-DE"/>
        </w:rPr>
        <w:tab/>
        <w:t>DefaultStrictScoreThreshold</w:t>
      </w:r>
    </w:p>
    <w:p w:rsidR="00257ECB" w:rsidRPr="00B21212" w:rsidRDefault="00257ECB" w:rsidP="00B21212">
      <w:pPr>
        <w:pStyle w:val="Listenabsatz"/>
        <w:numPr>
          <w:ilvl w:val="0"/>
          <w:numId w:val="6"/>
        </w:numPr>
        <w:tabs>
          <w:tab w:val="left" w:pos="4111"/>
        </w:tabs>
        <w:rPr>
          <w:sz w:val="22"/>
          <w:lang w:val="en-GB" w:eastAsia="de-DE"/>
        </w:rPr>
      </w:pPr>
      <w:r w:rsidRPr="00B21212">
        <w:rPr>
          <w:sz w:val="22"/>
          <w:lang w:val="en-GB" w:eastAsia="de-DE"/>
        </w:rPr>
        <w:t>for AmandaScore (MS Amanda):</w:t>
      </w:r>
      <w:r w:rsidRPr="00B21212">
        <w:rPr>
          <w:sz w:val="22"/>
          <w:lang w:val="en-GB" w:eastAsia="de-DE"/>
        </w:rPr>
        <w:tab/>
        <w:t>AmandaScoreHighConfidenceThreshold</w:t>
      </w:r>
    </w:p>
    <w:p w:rsidR="00257ECB" w:rsidRPr="002C384A" w:rsidRDefault="00257ECB" w:rsidP="00B21212">
      <w:pPr>
        <w:pStyle w:val="Listenabsatz"/>
        <w:numPr>
          <w:ilvl w:val="0"/>
          <w:numId w:val="31"/>
        </w:numPr>
        <w:tabs>
          <w:tab w:val="left" w:pos="4111"/>
        </w:tabs>
        <w:ind w:left="426"/>
        <w:rPr>
          <w:b/>
          <w:sz w:val="22"/>
          <w:lang w:val="en-GB" w:eastAsia="de-DE"/>
        </w:rPr>
      </w:pPr>
      <w:r w:rsidRPr="002C384A">
        <w:rPr>
          <w:b/>
          <w:sz w:val="22"/>
          <w:lang w:val="en-GB" w:eastAsia="de-DE"/>
        </w:rPr>
        <w:t>R</w:t>
      </w:r>
      <w:r w:rsidR="00F27261">
        <w:rPr>
          <w:b/>
          <w:sz w:val="22"/>
          <w:lang w:val="en-GB" w:eastAsia="de-DE"/>
        </w:rPr>
        <w:t>ELAXED</w:t>
      </w:r>
    </w:p>
    <w:p w:rsidR="00257ECB" w:rsidRPr="00B21212" w:rsidRDefault="00257ECB" w:rsidP="00B21212">
      <w:pPr>
        <w:pStyle w:val="Listenabsatz"/>
        <w:numPr>
          <w:ilvl w:val="0"/>
          <w:numId w:val="6"/>
        </w:numPr>
        <w:tabs>
          <w:tab w:val="left" w:pos="4111"/>
        </w:tabs>
        <w:rPr>
          <w:sz w:val="22"/>
          <w:lang w:val="en-GB" w:eastAsia="de-DE"/>
        </w:rPr>
      </w:pPr>
      <w:r w:rsidRPr="00B21212">
        <w:rPr>
          <w:sz w:val="22"/>
          <w:lang w:val="en-GB" w:eastAsia="de-DE"/>
        </w:rPr>
        <w:t>for XCorr (SEQUEST):</w:t>
      </w:r>
      <w:r w:rsidRPr="00B21212">
        <w:rPr>
          <w:sz w:val="22"/>
          <w:lang w:val="en-GB" w:eastAsia="de-DE"/>
        </w:rPr>
        <w:tab/>
        <w:t>CutOffStdCharge1Middle</w:t>
      </w:r>
    </w:p>
    <w:p w:rsidR="00257ECB" w:rsidRPr="00B21212" w:rsidRDefault="00257ECB" w:rsidP="00B21212">
      <w:pPr>
        <w:tabs>
          <w:tab w:val="left" w:pos="4111"/>
        </w:tabs>
        <w:rPr>
          <w:sz w:val="22"/>
          <w:lang w:val="en-GB" w:eastAsia="de-DE"/>
        </w:rPr>
      </w:pPr>
      <w:r w:rsidRPr="00B21212">
        <w:rPr>
          <w:sz w:val="22"/>
          <w:lang w:val="en-GB" w:eastAsia="de-DE"/>
        </w:rPr>
        <w:tab/>
        <w:t>CutOffStdCharge2Middle</w:t>
      </w:r>
    </w:p>
    <w:p w:rsidR="00257ECB" w:rsidRPr="00B21212" w:rsidRDefault="00257ECB" w:rsidP="00B21212">
      <w:pPr>
        <w:tabs>
          <w:tab w:val="left" w:pos="4111"/>
        </w:tabs>
        <w:rPr>
          <w:sz w:val="22"/>
          <w:lang w:val="en-GB" w:eastAsia="de-DE"/>
        </w:rPr>
      </w:pPr>
      <w:r w:rsidRPr="00B21212">
        <w:rPr>
          <w:sz w:val="22"/>
          <w:lang w:val="en-GB" w:eastAsia="de-DE"/>
        </w:rPr>
        <w:tab/>
        <w:t>CutOffStdCharge3Middle</w:t>
      </w:r>
    </w:p>
    <w:p w:rsidR="00257ECB" w:rsidRPr="00B21212" w:rsidRDefault="00257ECB" w:rsidP="00B21212">
      <w:pPr>
        <w:tabs>
          <w:tab w:val="left" w:pos="4111"/>
        </w:tabs>
        <w:rPr>
          <w:sz w:val="22"/>
          <w:lang w:val="en-GB" w:eastAsia="de-DE"/>
        </w:rPr>
      </w:pPr>
      <w:r w:rsidRPr="00B21212">
        <w:rPr>
          <w:sz w:val="22"/>
          <w:lang w:val="en-GB" w:eastAsia="de-DE"/>
        </w:rPr>
        <w:tab/>
        <w:t>CutOffStdCharge4Middle</w:t>
      </w:r>
    </w:p>
    <w:p w:rsidR="00257ECB" w:rsidRPr="00B21212" w:rsidRDefault="00257ECB" w:rsidP="00B21212">
      <w:pPr>
        <w:pStyle w:val="Listenabsatz"/>
        <w:numPr>
          <w:ilvl w:val="0"/>
          <w:numId w:val="6"/>
        </w:numPr>
        <w:tabs>
          <w:tab w:val="left" w:pos="4111"/>
        </w:tabs>
        <w:rPr>
          <w:sz w:val="22"/>
          <w:lang w:val="en-GB" w:eastAsia="de-DE"/>
        </w:rPr>
      </w:pPr>
      <w:r w:rsidRPr="00B21212">
        <w:rPr>
          <w:sz w:val="22"/>
          <w:lang w:val="en-GB" w:eastAsia="de-DE"/>
        </w:rPr>
        <w:t>for IonScore (Mascot):</w:t>
      </w:r>
      <w:r w:rsidRPr="00B21212">
        <w:rPr>
          <w:sz w:val="22"/>
          <w:lang w:val="en-GB" w:eastAsia="de-DE"/>
        </w:rPr>
        <w:tab/>
        <w:t>Default</w:t>
      </w:r>
      <w:r w:rsidR="00B53ABF" w:rsidRPr="00B21212">
        <w:rPr>
          <w:sz w:val="22"/>
          <w:lang w:val="en-GB" w:eastAsia="de-DE"/>
        </w:rPr>
        <w:t>Relaxed</w:t>
      </w:r>
      <w:r w:rsidRPr="00B21212">
        <w:rPr>
          <w:sz w:val="22"/>
          <w:lang w:val="en-GB" w:eastAsia="de-DE"/>
        </w:rPr>
        <w:t>ScoreThreshold</w:t>
      </w:r>
    </w:p>
    <w:p w:rsidR="00257ECB" w:rsidRPr="00B21212" w:rsidRDefault="00257ECB" w:rsidP="00B21212">
      <w:pPr>
        <w:pStyle w:val="Listenabsatz"/>
        <w:numPr>
          <w:ilvl w:val="0"/>
          <w:numId w:val="6"/>
        </w:numPr>
        <w:tabs>
          <w:tab w:val="left" w:pos="4111"/>
        </w:tabs>
        <w:rPr>
          <w:sz w:val="22"/>
          <w:lang w:val="en-GB" w:eastAsia="de-DE"/>
        </w:rPr>
      </w:pPr>
      <w:r w:rsidRPr="00B21212">
        <w:rPr>
          <w:sz w:val="22"/>
          <w:lang w:val="en-GB" w:eastAsia="de-DE"/>
        </w:rPr>
        <w:t>for AmandaScore (MS Amanda):</w:t>
      </w:r>
      <w:r w:rsidRPr="00B21212">
        <w:rPr>
          <w:sz w:val="22"/>
          <w:lang w:val="en-GB" w:eastAsia="de-DE"/>
        </w:rPr>
        <w:tab/>
        <w:t>AmandaScoreMiddleConfidenceThreshold</w:t>
      </w:r>
    </w:p>
    <w:p w:rsidR="00257ECB" w:rsidRPr="002C384A" w:rsidRDefault="00257ECB" w:rsidP="00B21212">
      <w:pPr>
        <w:pStyle w:val="Listenabsatz"/>
        <w:numPr>
          <w:ilvl w:val="0"/>
          <w:numId w:val="31"/>
        </w:numPr>
        <w:tabs>
          <w:tab w:val="left" w:pos="4111"/>
        </w:tabs>
        <w:ind w:left="426"/>
        <w:rPr>
          <w:b/>
          <w:sz w:val="22"/>
          <w:lang w:val="en-GB" w:eastAsia="de-DE"/>
        </w:rPr>
      </w:pPr>
      <w:r w:rsidRPr="002C384A">
        <w:rPr>
          <w:b/>
          <w:sz w:val="22"/>
          <w:lang w:val="en-GB" w:eastAsia="de-DE"/>
        </w:rPr>
        <w:t>A</w:t>
      </w:r>
      <w:r w:rsidR="00F27261">
        <w:rPr>
          <w:b/>
          <w:sz w:val="22"/>
          <w:lang w:val="en-GB" w:eastAsia="de-DE"/>
        </w:rPr>
        <w:t>LL</w:t>
      </w:r>
    </w:p>
    <w:p w:rsidR="00257ECB" w:rsidRPr="00F27261" w:rsidRDefault="00F27261" w:rsidP="005C72AA">
      <w:pPr>
        <w:tabs>
          <w:tab w:val="left" w:pos="426"/>
          <w:tab w:val="left" w:pos="4111"/>
        </w:tabs>
        <w:ind w:left="426" w:hanging="426"/>
        <w:rPr>
          <w:sz w:val="22"/>
          <w:lang w:val="en-GB" w:eastAsia="de-DE"/>
        </w:rPr>
      </w:pPr>
      <w:r>
        <w:rPr>
          <w:sz w:val="22"/>
          <w:lang w:val="en-GB" w:eastAsia="de-DE"/>
        </w:rPr>
        <w:tab/>
      </w:r>
      <w:r w:rsidR="00257ECB" w:rsidRPr="00F27261">
        <w:rPr>
          <w:sz w:val="22"/>
          <w:lang w:val="en-GB" w:eastAsia="de-DE"/>
        </w:rPr>
        <w:t>Here all score thresholds are set to 0.0</w:t>
      </w:r>
      <w:r w:rsidRPr="00F27261">
        <w:rPr>
          <w:sz w:val="22"/>
          <w:lang w:val="en-GB" w:eastAsia="de-DE"/>
        </w:rPr>
        <w:t>, so that no filtering u</w:t>
      </w:r>
      <w:r w:rsidR="005C72AA">
        <w:rPr>
          <w:sz w:val="22"/>
          <w:lang w:val="en-GB" w:eastAsia="de-DE"/>
        </w:rPr>
        <w:t>sing peptide scores takes place, which makes the resulting .mzid files very big</w:t>
      </w:r>
    </w:p>
    <w:p w:rsidR="006B3C16" w:rsidRDefault="005C72AA" w:rsidP="006B3C16">
      <w:pPr>
        <w:tabs>
          <w:tab w:val="left" w:pos="4253"/>
        </w:tabs>
        <w:rPr>
          <w:lang w:val="en-GB" w:eastAsia="de-DE"/>
        </w:rPr>
      </w:pPr>
      <w:r>
        <w:rPr>
          <w:lang w:val="en-GB" w:eastAsia="de-DE"/>
        </w:rPr>
        <w:lastRenderedPageBreak/>
        <w:t>If you are in doubt, which filtering to use, we recommend the RELAXED filtering version.</w:t>
      </w:r>
    </w:p>
    <w:p w:rsidR="005C72AA" w:rsidRDefault="005C72AA" w:rsidP="006B3C16">
      <w:pPr>
        <w:tabs>
          <w:tab w:val="left" w:pos="4253"/>
        </w:tabs>
        <w:rPr>
          <w:lang w:val="en-GB" w:eastAsia="de-DE"/>
        </w:rPr>
      </w:pPr>
    </w:p>
    <w:p w:rsidR="002C384A" w:rsidRDefault="002C384A" w:rsidP="006B3C16">
      <w:pPr>
        <w:tabs>
          <w:tab w:val="left" w:pos="4253"/>
        </w:tabs>
        <w:rPr>
          <w:lang w:val="en-GB" w:eastAsia="de-DE"/>
        </w:rPr>
      </w:pPr>
      <w:r>
        <w:rPr>
          <w:lang w:val="en-GB" w:eastAsia="de-DE"/>
        </w:rPr>
        <w:t xml:space="preserve">The specification of </w:t>
      </w:r>
      <w:r w:rsidRPr="002C384A">
        <w:rPr>
          <w:b/>
          <w:lang w:val="en-GB" w:eastAsia="de-DE"/>
        </w:rPr>
        <w:t>User-defined</w:t>
      </w:r>
      <w:r>
        <w:rPr>
          <w:lang w:val="en-GB" w:eastAsia="de-DE"/>
        </w:rPr>
        <w:t xml:space="preserve"> score thresholds as they can be afterwards set in the ProteomeDiscoverer</w:t>
      </w:r>
      <w:r w:rsidR="00B8586D" w:rsidRPr="007718DB">
        <w:rPr>
          <w:vertAlign w:val="superscript"/>
          <w:lang w:val="en-GB" w:eastAsia="de-DE"/>
        </w:rPr>
        <w:t>®</w:t>
      </w:r>
      <w:r>
        <w:rPr>
          <w:lang w:val="en-GB" w:eastAsia="de-DE"/>
        </w:rPr>
        <w:t xml:space="preserve"> “ResultFilter” tab is in preparation.</w:t>
      </w:r>
    </w:p>
    <w:p w:rsidR="002C384A" w:rsidRDefault="002C384A" w:rsidP="006B3C16">
      <w:pPr>
        <w:tabs>
          <w:tab w:val="left" w:pos="4253"/>
        </w:tabs>
        <w:rPr>
          <w:lang w:val="en-GB" w:eastAsia="de-DE"/>
        </w:rPr>
      </w:pPr>
    </w:p>
    <w:p w:rsidR="00D85C5C" w:rsidRDefault="00D85C5C" w:rsidP="00754336">
      <w:pPr>
        <w:rPr>
          <w:lang w:val="en-GB" w:eastAsia="de-DE"/>
        </w:rPr>
      </w:pPr>
      <w:r>
        <w:rPr>
          <w:lang w:val="en-GB" w:eastAsia="de-DE"/>
        </w:rPr>
        <w:t>If you choose the checkbox “</w:t>
      </w:r>
      <w:r w:rsidRPr="00EF4DFD">
        <w:rPr>
          <w:b/>
          <w:lang w:val="en-GB" w:eastAsia="de-DE"/>
        </w:rPr>
        <w:t>Use JDBC</w:t>
      </w:r>
      <w:r>
        <w:rPr>
          <w:lang w:val="en-GB" w:eastAsia="de-DE"/>
        </w:rPr>
        <w:t>”</w:t>
      </w:r>
      <w:r w:rsidR="00165F94">
        <w:rPr>
          <w:lang w:val="en-GB" w:eastAsia="de-DE"/>
        </w:rPr>
        <w:t xml:space="preserve">, which is </w:t>
      </w:r>
      <w:r w:rsidR="00EF4DFD">
        <w:rPr>
          <w:lang w:val="en-GB" w:eastAsia="de-DE"/>
        </w:rPr>
        <w:t xml:space="preserve">strongly </w:t>
      </w:r>
      <w:r w:rsidR="00165F94">
        <w:rPr>
          <w:lang w:val="en-GB" w:eastAsia="de-DE"/>
        </w:rPr>
        <w:t>recommended</w:t>
      </w:r>
      <w:r>
        <w:rPr>
          <w:lang w:val="en-GB" w:eastAsia="de-DE"/>
        </w:rPr>
        <w:t>, then the access to the SQ</w:t>
      </w:r>
      <w:r w:rsidR="00165F94">
        <w:rPr>
          <w:lang w:val="en-GB" w:eastAsia="de-DE"/>
        </w:rPr>
        <w:t>L</w:t>
      </w:r>
      <w:r>
        <w:rPr>
          <w:lang w:val="en-GB" w:eastAsia="de-DE"/>
        </w:rPr>
        <w:t>ite database (.msf file)</w:t>
      </w:r>
      <w:r w:rsidR="00165F94">
        <w:rPr>
          <w:lang w:val="en-GB" w:eastAsia="de-DE"/>
        </w:rPr>
        <w:t xml:space="preserve"> </w:t>
      </w:r>
      <w:r>
        <w:rPr>
          <w:lang w:val="en-GB" w:eastAsia="de-DE"/>
        </w:rPr>
        <w:t xml:space="preserve">is done </w:t>
      </w:r>
      <w:r w:rsidR="00077A4F">
        <w:rPr>
          <w:lang w:val="en-GB" w:eastAsia="de-DE"/>
        </w:rPr>
        <w:t>via the general JDBC interface.</w:t>
      </w:r>
    </w:p>
    <w:p w:rsidR="00D85C5C" w:rsidRDefault="00D85C5C" w:rsidP="00754336">
      <w:pPr>
        <w:rPr>
          <w:lang w:val="en-GB" w:eastAsia="de-DE"/>
        </w:rPr>
      </w:pPr>
    </w:p>
    <w:p w:rsidR="00754336" w:rsidRDefault="00754336" w:rsidP="00754336">
      <w:pPr>
        <w:rPr>
          <w:lang w:val="en-GB" w:eastAsia="de-DE"/>
        </w:rPr>
      </w:pPr>
      <w:r>
        <w:rPr>
          <w:lang w:val="en-GB" w:eastAsia="de-DE"/>
        </w:rPr>
        <w:t xml:space="preserve">The </w:t>
      </w:r>
      <w:r w:rsidRPr="00EF4DFD">
        <w:rPr>
          <w:b/>
          <w:lang w:val="en-GB" w:eastAsia="de-DE"/>
        </w:rPr>
        <w:t>isoelectric point</w:t>
      </w:r>
      <w:r>
        <w:rPr>
          <w:lang w:val="en-GB" w:eastAsia="de-DE"/>
        </w:rPr>
        <w:t xml:space="preserve"> </w:t>
      </w:r>
      <w:r w:rsidR="00CB713B">
        <w:rPr>
          <w:lang w:val="en-GB" w:eastAsia="de-DE"/>
        </w:rPr>
        <w:fldChar w:fldCharType="begin">
          <w:fldData xml:space="preserve">PEVuZE5vdGU+PENpdGU+PEF1dGhvcj5QYXRyaWNraW9zPC9BdXRob3I+PFllYXI+MTk5NTwvWWVh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</w:fldData>
        </w:fldChar>
      </w:r>
      <w:r w:rsidR="00BF3BD5">
        <w:rPr>
          <w:lang w:val="en-GB" w:eastAsia="de-DE"/>
        </w:rPr>
        <w:instrText xml:space="preserve"> ADDIN EN.CITE </w:instrText>
      </w:r>
      <w:r w:rsidR="00BF3BD5">
        <w:rPr>
          <w:lang w:val="en-GB" w:eastAsia="de-DE"/>
        </w:rPr>
        <w:fldChar w:fldCharType="begin">
          <w:fldData xml:space="preserve">PEVuZE5vdGU+PENpdGU+PEF1dGhvcj5QYXRyaWNraW9zPC9BdXRob3I+PFllYXI+MTk5NTwvWWVh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</w:fldData>
        </w:fldChar>
      </w:r>
      <w:r w:rsidR="00BF3BD5">
        <w:rPr>
          <w:lang w:val="en-GB" w:eastAsia="de-DE"/>
        </w:rPr>
        <w:instrText xml:space="preserve"> ADDIN EN.CITE.DATA </w:instrText>
      </w:r>
      <w:r w:rsidR="00BF3BD5">
        <w:rPr>
          <w:lang w:val="en-GB" w:eastAsia="de-DE"/>
        </w:rPr>
      </w:r>
      <w:r w:rsidR="00BF3BD5">
        <w:rPr>
          <w:lang w:val="en-GB" w:eastAsia="de-DE"/>
        </w:rPr>
        <w:fldChar w:fldCharType="end"/>
      </w:r>
      <w:r w:rsidR="00CB713B">
        <w:rPr>
          <w:lang w:val="en-GB" w:eastAsia="de-DE"/>
        </w:rPr>
      </w:r>
      <w:r w:rsidR="00CB713B">
        <w:rPr>
          <w:lang w:val="en-GB" w:eastAsia="de-DE"/>
        </w:rPr>
        <w:fldChar w:fldCharType="separate"/>
      </w:r>
      <w:r w:rsidR="00BF3BD5">
        <w:rPr>
          <w:noProof/>
          <w:lang w:val="en-GB" w:eastAsia="de-DE"/>
        </w:rPr>
        <w:t>[23-25]</w:t>
      </w:r>
      <w:r w:rsidR="00CB713B">
        <w:rPr>
          <w:lang w:val="en-GB" w:eastAsia="de-DE"/>
        </w:rPr>
        <w:fldChar w:fldCharType="end"/>
      </w:r>
      <w:r w:rsidR="00326F9F">
        <w:rPr>
          <w:lang w:val="en-GB" w:eastAsia="de-DE"/>
        </w:rPr>
        <w:t xml:space="preserve"> </w:t>
      </w:r>
      <w:r>
        <w:rPr>
          <w:lang w:val="en-GB" w:eastAsia="de-DE"/>
        </w:rPr>
        <w:t>is calculated by calculating the zero point of the Henderson-Hasselbach equation (</w:t>
      </w:r>
      <w:hyperlink r:id="rId22" w:history="1">
        <w:r w:rsidRPr="000B4A3B">
          <w:rPr>
            <w:rStyle w:val="Hyperlink"/>
            <w:lang w:val="en-GB" w:eastAsia="de-DE"/>
          </w:rPr>
          <w:t>http://isoelectric.ovh.org/files/isoelectric-point-theory.html</w:t>
        </w:r>
      </w:hyperlink>
      <w:r>
        <w:rPr>
          <w:lang w:val="en-GB" w:eastAsia="de-DE"/>
        </w:rPr>
        <w:t xml:space="preserve">) in an iterative way. An optimized algorithm is used, so that mostly only between 7 and 9 iterations are needed for convergence. Because the result depends of the underlying pK values, one can choose from the combo box, which pK value set for the calculation should be used – by default a consensus of the results of all pK value sets (with exception of the Patrickios </w:t>
      </w:r>
      <w:r w:rsidR="00CB713B">
        <w:rPr>
          <w:lang w:val="en-GB" w:eastAsia="de-DE"/>
        </w:rPr>
        <w:fldChar w:fldCharType="begin"/>
      </w:r>
      <w:r w:rsidR="00BF3BD5">
        <w:rPr>
          <w:lang w:val="en-GB" w:eastAsia="de-DE"/>
        </w:rPr>
        <w:instrText xml:space="preserve"> ADDIN EN.CITE &lt;EndNote&gt;&lt;Cite&gt;&lt;Author&gt;Patrickios&lt;/Author&gt;&lt;Year&gt;1995&lt;/Year&gt;&lt;IDText&gt;Polypeptide amino acid composition and isoelectric point. II. Comparison between experiment and theory&lt;/IDText&gt;&lt;DisplayText&gt;[23]&lt;/DisplayText&gt;&lt;record&gt;&lt;dates&gt;&lt;pub-dates&gt;&lt;date&gt;Oct&lt;/date&gt;&lt;/pub-dates&gt;&lt;year&gt;1995&lt;/year&gt;&lt;/dates&gt;&lt;keywords&gt;&lt;keyword&gt;Amino Acids&lt;/keyword&gt;&lt;keyword&gt;Animals&lt;/keyword&gt;&lt;keyword&gt;Humans&lt;/keyword&gt;&lt;keyword&gt;Isoelectric Point&lt;/keyword&gt;&lt;keyword&gt;Models, Theoretical&lt;/keyword&gt;&lt;keyword&gt;Peptides&lt;/keyword&gt;&lt;/keywords&gt;&lt;urls&gt;&lt;related-urls&gt;&lt;url&gt;https://www.ncbi.nlm.nih.gov/pubmed/8678324&lt;/url&gt;&lt;/related-urls&gt;&lt;/urls&gt;&lt;isbn&gt;0003-2697&lt;/isbn&gt;&lt;titles&gt;&lt;title&gt;Polypeptide amino acid composition and isoelectric point. II. Comparison between experiment and theory&lt;/title&gt;&lt;secondary-title&gt;Anal Biochem&lt;/secondary-title&gt;&lt;/titles&gt;&lt;pages&gt;82-91&lt;/pages&gt;&lt;number&gt;1&lt;/number&gt;&lt;contributors&gt;&lt;authors&gt;&lt;author&gt;Patrickios, C. S.&lt;/author&gt;&lt;author&gt;Yamasaki, E. N.&lt;/author&gt;&lt;/authors&gt;&lt;/contributors&gt;&lt;language&gt;eng&lt;/language&gt;&lt;added-date format="utc"&gt;1507812061&lt;/added-date&gt;&lt;ref-type name="Journal Article"&gt;17&lt;/ref-type&gt;&lt;rec-number&gt;932&lt;/rec-number&gt;&lt;last-updated-date format="utc"&gt;1507812061&lt;/last-updated-date&gt;&lt;accession-num&gt;8678324&lt;/accession-num&gt;&lt;electronic-resource-num&gt;10.1006/abio.1995.1506&lt;/electronic-resource-num&gt;&lt;volume&gt;231&lt;/volume&gt;&lt;/record&gt;&lt;/Cite&gt;&lt;/EndNote&gt;</w:instrText>
      </w:r>
      <w:r w:rsidR="00CB713B">
        <w:rPr>
          <w:lang w:val="en-GB" w:eastAsia="de-DE"/>
        </w:rPr>
        <w:fldChar w:fldCharType="separate"/>
      </w:r>
      <w:r w:rsidR="00BF3BD5">
        <w:rPr>
          <w:noProof/>
          <w:lang w:val="en-GB" w:eastAsia="de-DE"/>
        </w:rPr>
        <w:t>[23]</w:t>
      </w:r>
      <w:r w:rsidR="00CB713B">
        <w:rPr>
          <w:lang w:val="en-GB" w:eastAsia="de-DE"/>
        </w:rPr>
        <w:fldChar w:fldCharType="end"/>
      </w:r>
      <w:r w:rsidR="00326F9F">
        <w:rPr>
          <w:lang w:val="en-GB" w:eastAsia="de-DE"/>
        </w:rPr>
        <w:t xml:space="preserve"> </w:t>
      </w:r>
      <w:r>
        <w:rPr>
          <w:lang w:val="en-GB" w:eastAsia="de-DE"/>
        </w:rPr>
        <w:t>value set) is used. The Patrickios value set is left out from the consensus calculation, because it uses no pK values for the residues Cys, His and Tyr and therefore the results of the Patrickios value set calculation often differ si</w:t>
      </w:r>
      <w:r w:rsidR="002A3B87">
        <w:rPr>
          <w:lang w:val="en-GB" w:eastAsia="de-DE"/>
        </w:rPr>
        <w:t>gnificantly from the results achieved</w:t>
      </w:r>
      <w:r>
        <w:rPr>
          <w:lang w:val="en-GB" w:eastAsia="de-DE"/>
        </w:rPr>
        <w:t xml:space="preserve"> by using the other value sets, which use pK values for all charged residues (i.e. the terminal -</w:t>
      </w:r>
      <w:r w:rsidRPr="00F23763">
        <w:rPr>
          <w:lang w:val="en-GB" w:eastAsia="de-DE"/>
        </w:rPr>
        <w:t>NH2</w:t>
      </w:r>
      <w:r>
        <w:rPr>
          <w:lang w:val="en-GB" w:eastAsia="de-DE"/>
        </w:rPr>
        <w:t>, -</w:t>
      </w:r>
      <w:r w:rsidRPr="00F23763">
        <w:rPr>
          <w:lang w:val="en-GB" w:eastAsia="de-DE"/>
        </w:rPr>
        <w:t>COOH</w:t>
      </w:r>
      <w:r>
        <w:rPr>
          <w:lang w:val="en-GB" w:eastAsia="de-DE"/>
        </w:rPr>
        <w:t xml:space="preserve">, </w:t>
      </w:r>
      <w:r w:rsidRPr="00F23763">
        <w:rPr>
          <w:lang w:val="en-GB" w:eastAsia="de-DE"/>
        </w:rPr>
        <w:t>Cys</w:t>
      </w:r>
      <w:r>
        <w:rPr>
          <w:lang w:val="en-GB" w:eastAsia="de-DE"/>
        </w:rPr>
        <w:t xml:space="preserve">, </w:t>
      </w:r>
      <w:r w:rsidRPr="00F23763">
        <w:rPr>
          <w:lang w:val="en-GB" w:eastAsia="de-DE"/>
        </w:rPr>
        <w:t>Asp</w:t>
      </w:r>
      <w:r>
        <w:rPr>
          <w:lang w:val="en-GB" w:eastAsia="de-DE"/>
        </w:rPr>
        <w:t xml:space="preserve">, </w:t>
      </w:r>
      <w:r w:rsidRPr="00F23763">
        <w:rPr>
          <w:lang w:val="en-GB" w:eastAsia="de-DE"/>
        </w:rPr>
        <w:t>Glu</w:t>
      </w:r>
      <w:r>
        <w:rPr>
          <w:lang w:val="en-GB" w:eastAsia="de-DE"/>
        </w:rPr>
        <w:t xml:space="preserve">, </w:t>
      </w:r>
      <w:r w:rsidRPr="00F23763">
        <w:rPr>
          <w:lang w:val="en-GB" w:eastAsia="de-DE"/>
        </w:rPr>
        <w:t>His</w:t>
      </w:r>
      <w:r>
        <w:rPr>
          <w:lang w:val="en-GB" w:eastAsia="de-DE"/>
        </w:rPr>
        <w:t xml:space="preserve">, </w:t>
      </w:r>
      <w:r w:rsidRPr="00F23763">
        <w:rPr>
          <w:lang w:val="en-GB" w:eastAsia="de-DE"/>
        </w:rPr>
        <w:t>Lys</w:t>
      </w:r>
      <w:r>
        <w:rPr>
          <w:lang w:val="en-GB" w:eastAsia="de-DE"/>
        </w:rPr>
        <w:t xml:space="preserve">, </w:t>
      </w:r>
      <w:r w:rsidRPr="00F23763">
        <w:rPr>
          <w:lang w:val="en-GB" w:eastAsia="de-DE"/>
        </w:rPr>
        <w:t>Arg</w:t>
      </w:r>
      <w:r>
        <w:rPr>
          <w:lang w:val="en-GB" w:eastAsia="de-DE"/>
        </w:rPr>
        <w:t xml:space="preserve"> and Tyr).</w:t>
      </w:r>
    </w:p>
    <w:p w:rsidR="00754336" w:rsidRPr="00CA689A" w:rsidRDefault="00754336" w:rsidP="00754336">
      <w:pPr>
        <w:rPr>
          <w:lang w:val="en-GB" w:eastAsia="de-DE"/>
        </w:rPr>
      </w:pPr>
    </w:p>
    <w:p w:rsidR="00FF5370" w:rsidRDefault="00C80701" w:rsidP="007718DB">
      <w:pPr>
        <w:rPr>
          <w:lang w:val="en-GB"/>
        </w:rPr>
      </w:pPr>
      <w:r>
        <w:rPr>
          <w:lang w:val="en-GB"/>
        </w:rPr>
        <w:t>T</w:t>
      </w:r>
      <w:r w:rsidR="00754336">
        <w:rPr>
          <w:lang w:val="en-GB"/>
        </w:rPr>
        <w:t xml:space="preserve">he </w:t>
      </w:r>
      <w:r>
        <w:rPr>
          <w:lang w:val="en-GB"/>
        </w:rPr>
        <w:t>list</w:t>
      </w:r>
      <w:r w:rsidR="00754336">
        <w:rPr>
          <w:lang w:val="en-GB"/>
        </w:rPr>
        <w:t xml:space="preserve"> box “</w:t>
      </w:r>
      <w:r w:rsidRPr="00EF4DFD">
        <w:rPr>
          <w:b/>
          <w:lang w:val="en-GB"/>
        </w:rPr>
        <w:t>peak list format</w:t>
      </w:r>
      <w:r w:rsidR="00754336">
        <w:rPr>
          <w:lang w:val="en-GB"/>
        </w:rPr>
        <w:t xml:space="preserve">” </w:t>
      </w:r>
      <w:r>
        <w:rPr>
          <w:lang w:val="en-GB"/>
        </w:rPr>
        <w:t>allows one to specify the peak list file format, since this information is not stored in the .msf file.</w:t>
      </w:r>
      <w:r w:rsidR="00F87500">
        <w:rPr>
          <w:lang w:val="en-GB"/>
        </w:rPr>
        <w:t xml:space="preserve"> We recommend </w:t>
      </w:r>
      <w:r w:rsidR="00B8586D">
        <w:rPr>
          <w:lang w:val="en-GB"/>
        </w:rPr>
        <w:t>to use .mgf as peak list format, whi</w:t>
      </w:r>
      <w:r w:rsidR="00F27261">
        <w:rPr>
          <w:lang w:val="en-GB"/>
        </w:rPr>
        <w:t>ch can be easily exported from P</w:t>
      </w:r>
      <w:r w:rsidR="00B8586D">
        <w:rPr>
          <w:lang w:val="en-GB"/>
        </w:rPr>
        <w:t>roteomeDiscoverer</w:t>
      </w:r>
      <w:r w:rsidR="00B8586D" w:rsidRPr="007718DB">
        <w:rPr>
          <w:vertAlign w:val="superscript"/>
          <w:lang w:val="en-GB" w:eastAsia="de-DE"/>
        </w:rPr>
        <w:t>®</w:t>
      </w:r>
      <w:r w:rsidR="00B8586D">
        <w:rPr>
          <w:lang w:val="en-GB"/>
        </w:rPr>
        <w:t>.</w:t>
      </w:r>
    </w:p>
    <w:p w:rsidR="00C80701" w:rsidRDefault="00C80701" w:rsidP="007718DB">
      <w:pPr>
        <w:rPr>
          <w:lang w:val="en-US" w:eastAsia="de-DE"/>
        </w:rPr>
      </w:pPr>
    </w:p>
    <w:p w:rsidR="00A86D40" w:rsidRDefault="00A86D40" w:rsidP="007718DB">
      <w:pPr>
        <w:rPr>
          <w:lang w:val="en-US" w:eastAsia="de-DE"/>
        </w:rPr>
      </w:pPr>
      <w:r>
        <w:rPr>
          <w:lang w:val="en-US" w:eastAsia="de-DE"/>
        </w:rPr>
        <w:t>If the CheckB</w:t>
      </w:r>
      <w:r w:rsidR="0051756A">
        <w:rPr>
          <w:lang w:val="en-US" w:eastAsia="de-DE"/>
        </w:rPr>
        <w:t>ox “Allow tracking” is checked,</w:t>
      </w:r>
      <w:r w:rsidR="00D765C6">
        <w:rPr>
          <w:lang w:val="en-US" w:eastAsia="de-DE"/>
        </w:rPr>
        <w:t xml:space="preserve"> </w:t>
      </w:r>
      <w:r>
        <w:rPr>
          <w:lang w:val="en-US" w:eastAsia="de-DE"/>
        </w:rPr>
        <w:t>counting information is sent to us</w:t>
      </w:r>
      <w:r w:rsidR="00E80434">
        <w:rPr>
          <w:lang w:val="en-US" w:eastAsia="de-DE"/>
        </w:rPr>
        <w:t xml:space="preserve"> via Piwik (</w:t>
      </w:r>
      <w:hyperlink r:id="rId23" w:history="1">
        <w:r w:rsidR="00E80434" w:rsidRPr="002E3C32">
          <w:rPr>
            <w:rStyle w:val="Hyperlink"/>
            <w:lang w:val="en-US" w:eastAsia="de-DE"/>
          </w:rPr>
          <w:t>https://piwik.org</w:t>
        </w:r>
      </w:hyperlink>
      <w:r w:rsidR="00E80434">
        <w:rPr>
          <w:lang w:val="en-US" w:eastAsia="de-DE"/>
        </w:rPr>
        <w:t>)</w:t>
      </w:r>
      <w:r>
        <w:rPr>
          <w:lang w:val="en-US" w:eastAsia="de-DE"/>
        </w:rPr>
        <w:t>, which helps us documenting the usage of this converter</w:t>
      </w:r>
      <w:r w:rsidR="00E80434">
        <w:rPr>
          <w:lang w:val="en-US" w:eastAsia="de-DE"/>
        </w:rPr>
        <w:t>,</w:t>
      </w:r>
      <w:r>
        <w:rPr>
          <w:lang w:val="en-US" w:eastAsia="de-DE"/>
        </w:rPr>
        <w:t xml:space="preserve"> in order to apply </w:t>
      </w:r>
      <w:r w:rsidR="00E80434">
        <w:rPr>
          <w:lang w:val="en-US" w:eastAsia="de-DE"/>
        </w:rPr>
        <w:t xml:space="preserve">for </w:t>
      </w:r>
      <w:r>
        <w:rPr>
          <w:lang w:val="en-US" w:eastAsia="de-DE"/>
        </w:rPr>
        <w:t xml:space="preserve">funding for </w:t>
      </w:r>
      <w:r w:rsidR="00E80434">
        <w:rPr>
          <w:lang w:val="en-US" w:eastAsia="de-DE"/>
        </w:rPr>
        <w:t xml:space="preserve">the </w:t>
      </w:r>
      <w:r>
        <w:rPr>
          <w:lang w:val="en-US" w:eastAsia="de-DE"/>
        </w:rPr>
        <w:t>further development of ProCon.</w:t>
      </w:r>
    </w:p>
    <w:p w:rsidR="00A86D40" w:rsidRDefault="00A86D40" w:rsidP="007718DB">
      <w:pPr>
        <w:rPr>
          <w:lang w:val="en-US" w:eastAsia="de-DE"/>
        </w:rPr>
      </w:pPr>
    </w:p>
    <w:p w:rsidR="00257ECB" w:rsidRDefault="00A86D40" w:rsidP="00704F35">
      <w:pPr>
        <w:rPr>
          <w:lang w:val="en-GB" w:eastAsia="de-DE"/>
        </w:rPr>
      </w:pPr>
      <w:r>
        <w:rPr>
          <w:noProof/>
          <w:lang w:val="en-US"/>
        </w:rPr>
        <w:lastRenderedPageBreak/>
        <w:drawing>
          <wp:inline distT="0" distB="0" distL="0" distR="0">
            <wp:extent cx="5760720" cy="422783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_MASKE.PNG"/>
                    <pic:cNvPicPr/>
                  </pic:nvPicPr>
                  <pic:blipFill>
                    <a:blip r:embed="rId24">
                      <a:extLst>
                        <a:ext uri="{28A0092B-C50C-407E-A947-70E740481C1C}">
                          <a14:useLocalDpi xmlns:a14="http://schemas.microsoft.com/office/drawing/2010/main" val="0"/>
                        </a:ext>
                      </a:extLst>
                    </a:blip>
                    <a:stretch>
                      <a:fillRect/>
                    </a:stretch>
                  </pic:blipFill>
                  <pic:spPr>
                    <a:xfrm>
                      <a:off x="0" y="0"/>
                      <a:ext cx="5760720" cy="4227830"/>
                    </a:xfrm>
                    <a:prstGeom prst="rect">
                      <a:avLst/>
                    </a:prstGeom>
                  </pic:spPr>
                </pic:pic>
              </a:graphicData>
            </a:graphic>
          </wp:inline>
        </w:drawing>
      </w:r>
    </w:p>
    <w:p w:rsidR="00055177" w:rsidRDefault="00055177" w:rsidP="00704F35">
      <w:pPr>
        <w:rPr>
          <w:lang w:val="en-GB" w:eastAsia="de-DE"/>
        </w:rPr>
      </w:pPr>
    </w:p>
    <w:p w:rsidR="00055177" w:rsidRDefault="00055177" w:rsidP="00704F35">
      <w:pPr>
        <w:rPr>
          <w:lang w:val="en-GB" w:eastAsia="de-DE"/>
        </w:rPr>
      </w:pPr>
      <w:r>
        <w:rPr>
          <w:lang w:val="en-GB" w:eastAsia="de-DE"/>
        </w:rPr>
        <w:t xml:space="preserve">After export of the .mzid file you can check it together with the peak list files by using the PRIDE Inspector </w:t>
      </w:r>
      <w:r w:rsidR="00CB713B">
        <w:rPr>
          <w:lang w:val="en-GB" w:eastAsia="de-DE"/>
        </w:rPr>
        <w:fldChar w:fldCharType="begin"/>
      </w:r>
      <w:r w:rsidR="00BF3BD5">
        <w:rPr>
          <w:lang w:val="en-GB" w:eastAsia="de-DE"/>
        </w:rPr>
        <w:instrText xml:space="preserve"> ADDIN EN.CITE &lt;EndNote&gt;&lt;Cite&gt;&lt;Author&gt;Perez-Riverol&lt;/Author&gt;&lt;Year&gt;2016&lt;/Year&gt;&lt;IDText&gt;PRIDE Inspector Toolsuite: Moving Toward a Universal Visualization Tool for Proteomics Data Standard Formats and Quality Assessment of ProteomeXchange Datasets&lt;/IDText&gt;&lt;DisplayText&gt;[26]&lt;/DisplayText&gt;&lt;record&gt;&lt;dates&gt;&lt;pub-dates&gt;&lt;date&gt;Jan&lt;/date&gt;&lt;/pub-dates&gt;&lt;year&gt;2016&lt;/year&gt;&lt;/dates&gt;&lt;keywords&gt;&lt;keyword&gt;Computational Biology&lt;/keyword&gt;&lt;keyword&gt;Databases, Protein&lt;/keyword&gt;&lt;keyword&gt;Internet&lt;/keyword&gt;&lt;keyword&gt;Proteome&lt;/keyword&gt;&lt;keyword&gt;Proteomics&lt;/keyword&gt;&lt;keyword&gt;Reproducibility of Results&lt;/keyword&gt;&lt;keyword&gt;Software&lt;/keyword&gt;&lt;keyword&gt;Tandem Mass Spectrometry&lt;/keyword&gt;&lt;/keywords&gt;&lt;urls&gt;&lt;related-urls&gt;&lt;url&gt;https://www.ncbi.nlm.nih.gov/pubmed/26545397&lt;/url&gt;&lt;/related-urls&gt;&lt;/urls&gt;&lt;isbn&gt;1535-9484&lt;/isbn&gt;&lt;custom2&gt;PMC4762524&lt;/custom2&gt;&lt;titles&gt;&lt;title&gt;PRIDE Inspector Toolsuite: Moving Toward a Universal Visualization Tool for Proteomics Data Standard Formats and Quality Assessment of ProteomeXchange Datasets&lt;/title&gt;&lt;secondary-title&gt;Mol Cell Proteomics&lt;/secondary-title&gt;&lt;/titles&gt;&lt;pages&gt;305-17&lt;/pages&gt;&lt;number&gt;1&lt;/number&gt;&lt;contributors&gt;&lt;authors&gt;&lt;author&gt;Perez-Riverol, Y.&lt;/author&gt;&lt;author&gt;Xu, Q. W.&lt;/author&gt;&lt;author&gt;Wang, R.&lt;/author&gt;&lt;author&gt;Uszkoreit, J.&lt;/author&gt;&lt;author&gt;Griss, J.&lt;/author&gt;&lt;author&gt;Sanchez, A.&lt;/author&gt;&lt;author&gt;Reisinger, F.&lt;/author&gt;&lt;author&gt;Csordas, A.&lt;/author&gt;&lt;author&gt;Ternent, T.&lt;/author&gt;&lt;author&gt;Del-Toro, N.&lt;/author&gt;&lt;author&gt;Dianes, J. A.&lt;/author&gt;&lt;author&gt;Eisenacher, M.&lt;/author&gt;&lt;author&gt;Hermjakob, H.&lt;/author&gt;&lt;author&gt;Vizcaíno, J. A.&lt;/author&gt;&lt;/authors&gt;&lt;/contributors&gt;&lt;edition&gt;2015/11/06&lt;/edition&gt;&lt;language&gt;eng&lt;/language&gt;&lt;added-date format="utc"&gt;1507812376&lt;/added-date&gt;&lt;ref-type name="Journal Article"&gt;17&lt;/ref-type&gt;&lt;rec-number&gt;934&lt;/rec-number&gt;&lt;last-updated-date format="utc"&gt;1507812376&lt;/last-updated-date&gt;&lt;accession-num&gt;26545397&lt;/accession-num&gt;&lt;electronic-resource-num&gt;10.1074/mcp.O115.050229&lt;/electronic-resource-num&gt;&lt;volume&gt;15&lt;/volume&gt;&lt;/record&gt;&lt;/Cite&gt;&lt;/EndNote&gt;</w:instrText>
      </w:r>
      <w:r w:rsidR="00CB713B">
        <w:rPr>
          <w:lang w:val="en-GB" w:eastAsia="de-DE"/>
        </w:rPr>
        <w:fldChar w:fldCharType="separate"/>
      </w:r>
      <w:r w:rsidR="00BF3BD5">
        <w:rPr>
          <w:noProof/>
          <w:lang w:val="en-GB" w:eastAsia="de-DE"/>
        </w:rPr>
        <w:t>[26]</w:t>
      </w:r>
      <w:r w:rsidR="00CB713B">
        <w:rPr>
          <w:lang w:val="en-GB" w:eastAsia="de-DE"/>
        </w:rPr>
        <w:fldChar w:fldCharType="end"/>
      </w:r>
      <w:r w:rsidR="00DF52F9">
        <w:rPr>
          <w:lang w:val="en-GB" w:eastAsia="de-DE"/>
        </w:rPr>
        <w:t xml:space="preserve"> and the mzIdentML validator </w:t>
      </w:r>
      <w:r w:rsidR="00CB713B">
        <w:rPr>
          <w:lang w:val="en-GB" w:eastAsia="de-DE"/>
        </w:rPr>
        <w:fldChar w:fldCharType="begin"/>
      </w:r>
      <w:r w:rsidR="00BF3BD5">
        <w:rPr>
          <w:lang w:val="en-GB" w:eastAsia="de-DE"/>
        </w:rPr>
        <w:instrText xml:space="preserve"> ADDIN EN.CITE &lt;EndNote&gt;&lt;Cite&gt;&lt;Author&gt;Ghali&lt;/Author&gt;&lt;Year&gt;2013&lt;/Year&gt;&lt;IDText&gt;Tools (Viewer, Library and Validator) that facilitate use of the peptide and protein identification standard format, termed mzIdentML&lt;/IDText&gt;&lt;DisplayText&gt;[27]&lt;/DisplayText&gt;&lt;record&gt;&lt;dates&gt;&lt;pub-dates&gt;&lt;date&gt;Nov&lt;/date&gt;&lt;/pub-dates&gt;&lt;year&gt;2013&lt;/year&gt;&lt;/dates&gt;&lt;keywords&gt;&lt;keyword&gt;Peptides&lt;/keyword&gt;&lt;keyword&gt;Proteins&lt;/keyword&gt;&lt;keyword&gt;Proteomics&lt;/keyword&gt;&lt;keyword&gt;Search Engine&lt;/keyword&gt;&lt;keyword&gt;Software&lt;/keyword&gt;&lt;/keywords&gt;&lt;urls&gt;&lt;related-urls&gt;&lt;url&gt;https://www.ncbi.nlm.nih.gov/pubmed/23813117&lt;/url&gt;&lt;/related-urls&gt;&lt;/urls&gt;&lt;isbn&gt;1535-9484&lt;/isbn&gt;&lt;custom2&gt;PMC3820921&lt;/custom2&gt;&lt;titles&gt;&lt;title&gt;Tools (Viewer, Library and Validator) that facilitate use of the peptide and protein identification standard format, termed mzIdentML&lt;/title&gt;&lt;secondary-title&gt;Mol Cell Proteomics&lt;/secondary-title&gt;&lt;/titles&gt;&lt;pages&gt;3026-35&lt;/pages&gt;&lt;number&gt;11&lt;/number&gt;&lt;contributors&gt;&lt;authors&gt;&lt;author&gt;Ghali, F.&lt;/author&gt;&lt;author&gt;Krishna, R.&lt;/author&gt;&lt;author&gt;Lukasse, P.&lt;/author&gt;&lt;author&gt;Martínez-Bartolomé, S.&lt;/author&gt;&lt;author&gt;Reisinger, F.&lt;/author&gt;&lt;author&gt;Hermjakob, H.&lt;/author&gt;&lt;author&gt;Vizcaíno, J. A.&lt;/author&gt;&lt;author&gt;Jones, A. R.&lt;/author&gt;&lt;/authors&gt;&lt;/contributors&gt;&lt;edition&gt;2013/06/28&lt;/edition&gt;&lt;language&gt;eng&lt;/language&gt;&lt;added-date format="utc"&gt;1503491253&lt;/added-date&gt;&lt;ref-type name="Journal Article"&gt;17&lt;/ref-type&gt;&lt;rec-number&gt;917&lt;/rec-number&gt;&lt;last-updated-date format="utc"&gt;1503491253&lt;/last-updated-date&gt;&lt;accession-num&gt;23813117&lt;/accession-num&gt;&lt;electronic-resource-num&gt;10.1074/mcp.O113.029777&lt;/electronic-resource-num&gt;&lt;volume&gt;12&lt;/volume&gt;&lt;/record&gt;&lt;/Cite&gt;&lt;/EndNote&gt;</w:instrText>
      </w:r>
      <w:r w:rsidR="00CB713B">
        <w:rPr>
          <w:lang w:val="en-GB" w:eastAsia="de-DE"/>
        </w:rPr>
        <w:fldChar w:fldCharType="separate"/>
      </w:r>
      <w:r w:rsidR="00BF3BD5">
        <w:rPr>
          <w:noProof/>
          <w:lang w:val="en-GB" w:eastAsia="de-DE"/>
        </w:rPr>
        <w:t>[27]</w:t>
      </w:r>
      <w:r w:rsidR="00CB713B">
        <w:rPr>
          <w:lang w:val="en-GB" w:eastAsia="de-DE"/>
        </w:rPr>
        <w:fldChar w:fldCharType="end"/>
      </w:r>
      <w:r w:rsidR="00DF52F9">
        <w:rPr>
          <w:lang w:val="en-GB" w:eastAsia="de-DE"/>
        </w:rPr>
        <w:t xml:space="preserve"> </w:t>
      </w:r>
      <w:r>
        <w:rPr>
          <w:lang w:val="en-GB" w:eastAsia="de-DE"/>
        </w:rPr>
        <w:t>software.</w:t>
      </w:r>
    </w:p>
    <w:p w:rsidR="00055177" w:rsidRDefault="00055177" w:rsidP="00704F35">
      <w:pPr>
        <w:rPr>
          <w:lang w:val="en-GB" w:eastAsia="de-DE"/>
        </w:rPr>
      </w:pPr>
    </w:p>
    <w:p w:rsidR="0071120D" w:rsidRDefault="0071120D" w:rsidP="00704F35">
      <w:pPr>
        <w:rPr>
          <w:lang w:val="en-GB" w:eastAsia="de-DE"/>
        </w:rPr>
      </w:pPr>
      <w:r>
        <w:rPr>
          <w:lang w:val="en-GB" w:eastAsia="de-DE"/>
        </w:rPr>
        <w:br w:type="page"/>
      </w:r>
    </w:p>
    <w:p w:rsidR="00875467" w:rsidRDefault="0019552A" w:rsidP="00875467">
      <w:pPr>
        <w:pStyle w:val="berschrift1"/>
      </w:pPr>
      <w:r>
        <w:lastRenderedPageBreak/>
        <w:fldChar w:fldCharType="begin"/>
      </w:r>
      <w:r w:rsidR="00875467">
        <w:instrText xml:space="preserve"> AUTONUMLGL  \e </w:instrText>
      </w:r>
      <w:bookmarkStart w:id="99" w:name="_Toc495586593"/>
      <w:r>
        <w:fldChar w:fldCharType="end"/>
      </w:r>
      <w:r w:rsidR="00875467">
        <w:t xml:space="preserve"> Workflow 4: ProteinScape</w:t>
      </w:r>
      <w:r w:rsidR="002E662B" w:rsidRPr="007718DB">
        <w:rPr>
          <w:vertAlign w:val="superscript"/>
          <w:lang w:val="en-GB"/>
        </w:rPr>
        <w:t>®</w:t>
      </w:r>
      <w:r w:rsidR="002E662B">
        <w:t xml:space="preserve"> </w:t>
      </w:r>
      <w:r w:rsidR="00875467">
        <w:t>2.1 to mzIdentML conversion</w:t>
      </w:r>
      <w:bookmarkEnd w:id="99"/>
    </w:p>
    <w:p w:rsidR="00875467" w:rsidRDefault="00875467" w:rsidP="007718DB">
      <w:pPr>
        <w:rPr>
          <w:lang w:val="en-GB" w:eastAsia="de-DE"/>
        </w:rPr>
      </w:pPr>
      <w:r>
        <w:rPr>
          <w:lang w:val="en-GB" w:eastAsia="de-DE"/>
        </w:rPr>
        <w:t>The SearchEvent results of ProteinScape</w:t>
      </w:r>
      <w:r w:rsidRPr="007718DB">
        <w:rPr>
          <w:vertAlign w:val="superscript"/>
          <w:lang w:val="en-GB" w:eastAsia="de-DE"/>
        </w:rPr>
        <w:t>®</w:t>
      </w:r>
      <w:r>
        <w:rPr>
          <w:lang w:val="en-GB" w:eastAsia="de-DE"/>
        </w:rPr>
        <w:t xml:space="preserve"> 2.1 </w:t>
      </w:r>
      <w:r w:rsidRPr="00822A2E">
        <w:rPr>
          <w:lang w:val="en-GB" w:eastAsia="de-DE"/>
        </w:rPr>
        <w:t>can be converted into</w:t>
      </w:r>
      <w:r>
        <w:rPr>
          <w:lang w:val="en-GB" w:eastAsia="de-DE"/>
        </w:rPr>
        <w:t xml:space="preserve"> the standard mzIdentML1.1 format. </w:t>
      </w:r>
    </w:p>
    <w:p w:rsidR="00EC202F" w:rsidRDefault="00EC202F" w:rsidP="007718DB">
      <w:pPr>
        <w:rPr>
          <w:lang w:val="en-GB" w:eastAsia="de-DE"/>
        </w:rPr>
      </w:pPr>
    </w:p>
    <w:p w:rsidR="00EC202F" w:rsidRDefault="00EC202F" w:rsidP="00EC202F">
      <w:pPr>
        <w:rPr>
          <w:lang w:val="en-GB" w:eastAsia="de-DE"/>
        </w:rPr>
      </w:pPr>
      <w:r>
        <w:rPr>
          <w:lang w:val="en-GB" w:eastAsia="de-DE"/>
        </w:rPr>
        <w:t xml:space="preserve">In the panel “Connection data” </w:t>
      </w:r>
      <w:r w:rsidR="00D85C5C">
        <w:rPr>
          <w:lang w:val="en-GB" w:eastAsia="de-DE"/>
        </w:rPr>
        <w:t xml:space="preserve">(Figure 2) </w:t>
      </w:r>
      <w:r>
        <w:rPr>
          <w:lang w:val="en-GB" w:eastAsia="de-DE"/>
        </w:rPr>
        <w:t xml:space="preserve">one must first select the server to use and must specify the user name and the password. </w:t>
      </w:r>
      <w:r w:rsidR="00231890">
        <w:rPr>
          <w:lang w:val="en-GB" w:eastAsia="de-DE"/>
        </w:rPr>
        <w:t>Also the database owner should be changed if it’</w:t>
      </w:r>
      <w:r w:rsidR="00EC5886">
        <w:rPr>
          <w:lang w:val="en-GB" w:eastAsia="de-DE"/>
        </w:rPr>
        <w:t>s not “dbo”. If you don’t know your data</w:t>
      </w:r>
      <w:r w:rsidR="00660417">
        <w:rPr>
          <w:lang w:val="en-GB" w:eastAsia="de-DE"/>
        </w:rPr>
        <w:t>base owner, y</w:t>
      </w:r>
      <w:r w:rsidR="00EC5886">
        <w:rPr>
          <w:lang w:val="en-GB" w:eastAsia="de-DE"/>
        </w:rPr>
        <w:t>ou can check it with the Microsoft SQLServer</w:t>
      </w:r>
      <w:r w:rsidR="00EC5886" w:rsidRPr="00EC5886">
        <w:rPr>
          <w:vertAlign w:val="superscript"/>
          <w:lang w:val="en-GB" w:eastAsia="de-DE"/>
        </w:rPr>
        <w:t>®</w:t>
      </w:r>
      <w:r w:rsidR="00EC5886">
        <w:rPr>
          <w:lang w:val="en-GB" w:eastAsia="de-DE"/>
        </w:rPr>
        <w:t xml:space="preserve"> 2012 Management Studio (</w:t>
      </w:r>
      <w:hyperlink r:id="rId25" w:history="1">
        <w:r w:rsidR="00EC5886" w:rsidRPr="00CA3FC7">
          <w:rPr>
            <w:rStyle w:val="Hyperlink"/>
            <w:lang w:val="en-GB" w:eastAsia="de-DE"/>
          </w:rPr>
          <w:t>http://www.microsoft.com/en-us/download/details.aspx?id=29062</w:t>
        </w:r>
      </w:hyperlink>
      <w:r w:rsidR="00EC5886">
        <w:rPr>
          <w:lang w:val="en-GB" w:eastAsia="de-DE"/>
        </w:rPr>
        <w:t xml:space="preserve">). </w:t>
      </w:r>
      <w:r w:rsidR="001E4233">
        <w:rPr>
          <w:lang w:val="en-GB" w:eastAsia="de-DE"/>
        </w:rPr>
        <w:t xml:space="preserve">There are empty entries selectable from the comboboxes, which are editable and allow you to specify your own server. </w:t>
      </w:r>
      <w:r w:rsidR="002E662B">
        <w:rPr>
          <w:lang w:val="en-GB" w:eastAsia="de-DE"/>
        </w:rPr>
        <w:t xml:space="preserve">After pressing the “Connect ...” button one can choose in the tables the desired project, sample and </w:t>
      </w:r>
      <w:r w:rsidR="001E5C38">
        <w:rPr>
          <w:lang w:val="en-GB" w:eastAsia="de-DE"/>
        </w:rPr>
        <w:t xml:space="preserve">single </w:t>
      </w:r>
      <w:r w:rsidR="002E662B">
        <w:rPr>
          <w:lang w:val="en-GB" w:eastAsia="de-DE"/>
        </w:rPr>
        <w:t>SearchEvent, for which the results should be converted into mzIdentML 1.1. Then in the text field an output file name is automatically proposed, but it can be changed by pressing the “Browse ...” button. After pressing the “Convert ...” button the conversion process is started and a progress bar shows the status of the conversion.</w:t>
      </w:r>
    </w:p>
    <w:p w:rsidR="001E5C38" w:rsidRDefault="001E5C38" w:rsidP="00EC202F">
      <w:pPr>
        <w:rPr>
          <w:lang w:val="en-GB" w:eastAsia="de-DE"/>
        </w:rPr>
      </w:pPr>
      <w:r>
        <w:rPr>
          <w:lang w:val="en-GB" w:eastAsia="de-DE"/>
        </w:rPr>
        <w:t>Alternatively one can click on the radio button “Convert Gels”. Then all the gels for a given project – sample combination are shown. If you select a gel, then all search events for the whole gel are shown automatically in the table for search events and you can again start the conversion process by pressing the “Convert ...” button.</w:t>
      </w:r>
    </w:p>
    <w:p w:rsidR="002E662B" w:rsidRDefault="002E662B" w:rsidP="00EC202F">
      <w:pPr>
        <w:rPr>
          <w:lang w:val="en-GB" w:eastAsia="de-DE"/>
        </w:rPr>
      </w:pPr>
      <w:r>
        <w:rPr>
          <w:lang w:val="en-GB" w:eastAsia="de-DE"/>
        </w:rPr>
        <w:t>After finishing the conversion a message box informs the user and the connection to the ProteinScape 2.1 database is automatically closed.</w:t>
      </w:r>
    </w:p>
    <w:p w:rsidR="00EC202F" w:rsidRDefault="00EC202F" w:rsidP="00EC202F">
      <w:pPr>
        <w:rPr>
          <w:lang w:val="en-GB" w:eastAsia="de-DE"/>
        </w:rPr>
      </w:pPr>
    </w:p>
    <w:p w:rsidR="00EC202F" w:rsidRDefault="00EC202F" w:rsidP="00EC202F">
      <w:pPr>
        <w:rPr>
          <w:lang w:val="en-GB" w:eastAsia="de-DE"/>
        </w:rPr>
      </w:pPr>
      <w:r>
        <w:rPr>
          <w:lang w:val="en-GB" w:eastAsia="de-DE"/>
        </w:rPr>
        <w:t>In the panel “Organization data” one can enter the name and contact details. If one clicks the checkbox “Use MPC data” then these contact fields are filled in with the data of the MPC (Medical Proteome Center) in Bochum.</w:t>
      </w:r>
    </w:p>
    <w:p w:rsidR="00EC202F" w:rsidRDefault="00EC202F" w:rsidP="00EC202F">
      <w:pPr>
        <w:rPr>
          <w:lang w:val="en-GB" w:eastAsia="de-DE"/>
        </w:rPr>
      </w:pPr>
    </w:p>
    <w:p w:rsidR="00EC202F" w:rsidRDefault="00EC202F" w:rsidP="00EC202F">
      <w:pPr>
        <w:rPr>
          <w:lang w:val="en-GB" w:eastAsia="de-DE"/>
        </w:rPr>
      </w:pPr>
      <w:r>
        <w:rPr>
          <w:lang w:val="en-GB" w:eastAsia="de-DE"/>
        </w:rPr>
        <w:t>In the panel “Conversion parameters” one can choose if the theoretical m/z values and isoelectric points for the peptide sequences should be calculated.</w:t>
      </w:r>
    </w:p>
    <w:p w:rsidR="00EC202F" w:rsidRDefault="00EC202F" w:rsidP="00EC202F">
      <w:pPr>
        <w:rPr>
          <w:lang w:val="en-GB" w:eastAsia="de-DE"/>
        </w:rPr>
      </w:pPr>
    </w:p>
    <w:p w:rsidR="00EC202F" w:rsidRDefault="00EC202F" w:rsidP="00EC202F">
      <w:pPr>
        <w:rPr>
          <w:lang w:val="en-GB" w:eastAsia="de-DE"/>
        </w:rPr>
      </w:pPr>
      <w:r>
        <w:rPr>
          <w:lang w:val="en-GB" w:eastAsia="de-DE"/>
        </w:rPr>
        <w:t xml:space="preserve">The isoelectric point </w:t>
      </w:r>
      <w:r w:rsidR="00CB713B">
        <w:rPr>
          <w:lang w:val="en-GB" w:eastAsia="de-DE"/>
        </w:rPr>
        <w:fldChar w:fldCharType="begin">
          <w:fldData xml:space="preserve">PEVuZE5vdGU+PENpdGU+PEF1dGhvcj5Hcmltc2xleTwvQXV0aG9yPjxZZWFyPjIwMDk8L1llYXI+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</w:fldData>
        </w:fldChar>
      </w:r>
      <w:r w:rsidR="00BF3BD5">
        <w:rPr>
          <w:lang w:val="en-GB" w:eastAsia="de-DE"/>
        </w:rPr>
        <w:instrText xml:space="preserve"> ADDIN EN.CITE </w:instrText>
      </w:r>
      <w:r w:rsidR="00BF3BD5">
        <w:rPr>
          <w:lang w:val="en-GB" w:eastAsia="de-DE"/>
        </w:rPr>
        <w:fldChar w:fldCharType="begin">
          <w:fldData xml:space="preserve">PEVuZE5vdGU+PENpdGU+PEF1dGhvcj5Hcmltc2xleTwvQXV0aG9yPjxZZWFyPjIwMDk8L1llYXI+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</w:fldData>
        </w:fldChar>
      </w:r>
      <w:r w:rsidR="00BF3BD5">
        <w:rPr>
          <w:lang w:val="en-GB" w:eastAsia="de-DE"/>
        </w:rPr>
        <w:instrText xml:space="preserve"> ADDIN EN.CITE.DATA </w:instrText>
      </w:r>
      <w:r w:rsidR="00BF3BD5">
        <w:rPr>
          <w:lang w:val="en-GB" w:eastAsia="de-DE"/>
        </w:rPr>
      </w:r>
      <w:r w:rsidR="00BF3BD5">
        <w:rPr>
          <w:lang w:val="en-GB" w:eastAsia="de-DE"/>
        </w:rPr>
        <w:fldChar w:fldCharType="end"/>
      </w:r>
      <w:r w:rsidR="00CB713B">
        <w:rPr>
          <w:lang w:val="en-GB" w:eastAsia="de-DE"/>
        </w:rPr>
      </w:r>
      <w:r w:rsidR="00CB713B">
        <w:rPr>
          <w:lang w:val="en-GB" w:eastAsia="de-DE"/>
        </w:rPr>
        <w:fldChar w:fldCharType="separate"/>
      </w:r>
      <w:r w:rsidR="00BF3BD5">
        <w:rPr>
          <w:noProof/>
          <w:lang w:val="en-GB" w:eastAsia="de-DE"/>
        </w:rPr>
        <w:t>[23-25]</w:t>
      </w:r>
      <w:r w:rsidR="00CB713B">
        <w:rPr>
          <w:lang w:val="en-GB" w:eastAsia="de-DE"/>
        </w:rPr>
        <w:fldChar w:fldCharType="end"/>
      </w:r>
      <w:r w:rsidR="009C4E93">
        <w:rPr>
          <w:lang w:val="en-GB" w:eastAsia="de-DE"/>
        </w:rPr>
        <w:t xml:space="preserve"> </w:t>
      </w:r>
      <w:r>
        <w:rPr>
          <w:lang w:val="en-GB" w:eastAsia="de-DE"/>
        </w:rPr>
        <w:t>is calculated by calculating the zero point of the Henderson-Hasselbach equation (</w:t>
      </w:r>
      <w:hyperlink r:id="rId26" w:history="1">
        <w:r w:rsidRPr="000B4A3B">
          <w:rPr>
            <w:rStyle w:val="Hyperlink"/>
            <w:lang w:val="en-GB" w:eastAsia="de-DE"/>
          </w:rPr>
          <w:t>http://isoelectric.ovh.org/files/isoelectric-point-theory.html</w:t>
        </w:r>
      </w:hyperlink>
      <w:r>
        <w:rPr>
          <w:lang w:val="en-GB" w:eastAsia="de-DE"/>
        </w:rPr>
        <w:t xml:space="preserve">) in an iterative way. An optimized algorithm is used, so that mostly only between 7 and 9 iterations are needed for convergence. Because the result depends of the underlying pK values, one can choose from the combo box, which pK value set for the calculation should be used – by </w:t>
      </w:r>
      <w:r>
        <w:rPr>
          <w:lang w:val="en-GB" w:eastAsia="de-DE"/>
        </w:rPr>
        <w:lastRenderedPageBreak/>
        <w:t xml:space="preserve">default a consensus of the results of all pK value sets (with exception of the Patrickios </w:t>
      </w:r>
      <w:r w:rsidR="00CB713B">
        <w:rPr>
          <w:lang w:val="en-GB" w:eastAsia="de-DE"/>
        </w:rPr>
        <w:fldChar w:fldCharType="begin"/>
      </w:r>
      <w:r w:rsidR="00BF3BD5">
        <w:rPr>
          <w:lang w:val="en-GB" w:eastAsia="de-DE"/>
        </w:rPr>
        <w:instrText xml:space="preserve"> ADDIN EN.CITE &lt;EndNote&gt;&lt;Cite&gt;&lt;Author&gt;Patrickios&lt;/Author&gt;&lt;Year&gt;1995&lt;/Year&gt;&lt;IDText&gt;Polypeptide amino acid composition and isoelectric point. II. Comparison between experiment and theory&lt;/IDText&gt;&lt;DisplayText&gt;[23]&lt;/DisplayText&gt;&lt;record&gt;&lt;dates&gt;&lt;pub-dates&gt;&lt;date&gt;Oct&lt;/date&gt;&lt;/pub-dates&gt;&lt;year&gt;1995&lt;/year&gt;&lt;/dates&gt;&lt;keywords&gt;&lt;keyword&gt;Amino Acids&lt;/keyword&gt;&lt;keyword&gt;Animals&lt;/keyword&gt;&lt;keyword&gt;Humans&lt;/keyword&gt;&lt;keyword&gt;Isoelectric Point&lt;/keyword&gt;&lt;keyword&gt;Models, Theoretical&lt;/keyword&gt;&lt;keyword&gt;Peptides&lt;/keyword&gt;&lt;/keywords&gt;&lt;urls&gt;&lt;related-urls&gt;&lt;url&gt;https://www.ncbi.nlm.nih.gov/pubmed/8678324&lt;/url&gt;&lt;/related-urls&gt;&lt;/urls&gt;&lt;isbn&gt;0003-2697&lt;/isbn&gt;&lt;titles&gt;&lt;title&gt;Polypeptide amino acid composition and isoelectric point. II. Comparison between experiment and theory&lt;/title&gt;&lt;secondary-title&gt;Anal Biochem&lt;/secondary-title&gt;&lt;/titles&gt;&lt;pages&gt;82-91&lt;/pages&gt;&lt;number&gt;1&lt;/number&gt;&lt;contributors&gt;&lt;authors&gt;&lt;author&gt;Patrickios, C. S.&lt;/author&gt;&lt;author&gt;Yamasaki, E. N.&lt;/author&gt;&lt;/authors&gt;&lt;/contributors&gt;&lt;language&gt;eng&lt;/language&gt;&lt;added-date format="utc"&gt;1507812061&lt;/added-date&gt;&lt;ref-type name="Journal Article"&gt;17&lt;/ref-type&gt;&lt;rec-number&gt;932&lt;/rec-number&gt;&lt;last-updated-date format="utc"&gt;1507812061&lt;/last-updated-date&gt;&lt;accession-num&gt;8678324&lt;/accession-num&gt;&lt;electronic-resource-num&gt;10.1006/abio.1995.1506&lt;/electronic-resource-num&gt;&lt;volume&gt;231&lt;/volume&gt;&lt;/record&gt;&lt;/Cite&gt;&lt;/EndNote&gt;</w:instrText>
      </w:r>
      <w:r w:rsidR="00CB713B">
        <w:rPr>
          <w:lang w:val="en-GB" w:eastAsia="de-DE"/>
        </w:rPr>
        <w:fldChar w:fldCharType="separate"/>
      </w:r>
      <w:r w:rsidR="00BF3BD5">
        <w:rPr>
          <w:noProof/>
          <w:lang w:val="en-GB" w:eastAsia="de-DE"/>
        </w:rPr>
        <w:t>[23]</w:t>
      </w:r>
      <w:r w:rsidR="00CB713B">
        <w:rPr>
          <w:lang w:val="en-GB" w:eastAsia="de-DE"/>
        </w:rPr>
        <w:fldChar w:fldCharType="end"/>
      </w:r>
      <w:r w:rsidR="009C4E93">
        <w:rPr>
          <w:lang w:val="en-GB" w:eastAsia="de-DE"/>
        </w:rPr>
        <w:t xml:space="preserve"> </w:t>
      </w:r>
      <w:r>
        <w:rPr>
          <w:lang w:val="en-GB" w:eastAsia="de-DE"/>
        </w:rPr>
        <w:t>value set) is used. The Patrickios value set is left out from the consensus calculation, because it uses no pK values for the residues Cys, His and Tyr and therefore the results of the Patrickios value set calculation often differ significantly from the results got by using the other value sets, which use pK values for all charged residues (i.e. the terminal -</w:t>
      </w:r>
      <w:r w:rsidRPr="00F23763">
        <w:rPr>
          <w:lang w:val="en-GB" w:eastAsia="de-DE"/>
        </w:rPr>
        <w:t>NH2</w:t>
      </w:r>
      <w:r>
        <w:rPr>
          <w:lang w:val="en-GB" w:eastAsia="de-DE"/>
        </w:rPr>
        <w:t>, -</w:t>
      </w:r>
      <w:r w:rsidRPr="00F23763">
        <w:rPr>
          <w:lang w:val="en-GB" w:eastAsia="de-DE"/>
        </w:rPr>
        <w:t>COOH</w:t>
      </w:r>
      <w:r>
        <w:rPr>
          <w:lang w:val="en-GB" w:eastAsia="de-DE"/>
        </w:rPr>
        <w:t xml:space="preserve">, </w:t>
      </w:r>
      <w:r w:rsidRPr="00F23763">
        <w:rPr>
          <w:lang w:val="en-GB" w:eastAsia="de-DE"/>
        </w:rPr>
        <w:t>Cys</w:t>
      </w:r>
      <w:r>
        <w:rPr>
          <w:lang w:val="en-GB" w:eastAsia="de-DE"/>
        </w:rPr>
        <w:t xml:space="preserve">, </w:t>
      </w:r>
      <w:r w:rsidRPr="00F23763">
        <w:rPr>
          <w:lang w:val="en-GB" w:eastAsia="de-DE"/>
        </w:rPr>
        <w:t>Asp</w:t>
      </w:r>
      <w:r>
        <w:rPr>
          <w:lang w:val="en-GB" w:eastAsia="de-DE"/>
        </w:rPr>
        <w:t xml:space="preserve">, </w:t>
      </w:r>
      <w:r w:rsidRPr="00F23763">
        <w:rPr>
          <w:lang w:val="en-GB" w:eastAsia="de-DE"/>
        </w:rPr>
        <w:t>Glu</w:t>
      </w:r>
      <w:r>
        <w:rPr>
          <w:lang w:val="en-GB" w:eastAsia="de-DE"/>
        </w:rPr>
        <w:t xml:space="preserve">, </w:t>
      </w:r>
      <w:r w:rsidRPr="00F23763">
        <w:rPr>
          <w:lang w:val="en-GB" w:eastAsia="de-DE"/>
        </w:rPr>
        <w:t>His</w:t>
      </w:r>
      <w:r>
        <w:rPr>
          <w:lang w:val="en-GB" w:eastAsia="de-DE"/>
        </w:rPr>
        <w:t xml:space="preserve">, </w:t>
      </w:r>
      <w:r w:rsidRPr="00F23763">
        <w:rPr>
          <w:lang w:val="en-GB" w:eastAsia="de-DE"/>
        </w:rPr>
        <w:t>Lys</w:t>
      </w:r>
      <w:r>
        <w:rPr>
          <w:lang w:val="en-GB" w:eastAsia="de-DE"/>
        </w:rPr>
        <w:t xml:space="preserve">, </w:t>
      </w:r>
      <w:r w:rsidRPr="00F23763">
        <w:rPr>
          <w:lang w:val="en-GB" w:eastAsia="de-DE"/>
        </w:rPr>
        <w:t>Arg</w:t>
      </w:r>
      <w:r>
        <w:rPr>
          <w:lang w:val="en-GB" w:eastAsia="de-DE"/>
        </w:rPr>
        <w:t xml:space="preserve"> and Tyr).</w:t>
      </w:r>
    </w:p>
    <w:p w:rsidR="00875467" w:rsidRDefault="00875467" w:rsidP="007718DB">
      <w:pPr>
        <w:rPr>
          <w:lang w:val="en-GB" w:eastAsia="de-DE"/>
        </w:rPr>
      </w:pPr>
    </w:p>
    <w:p w:rsidR="00231890" w:rsidRDefault="00231890" w:rsidP="007718DB">
      <w:pPr>
        <w:rPr>
          <w:lang w:val="en-GB" w:eastAsia="de-DE"/>
        </w:rPr>
      </w:pPr>
      <w:r>
        <w:rPr>
          <w:lang w:val="en-GB" w:eastAsia="de-DE"/>
        </w:rPr>
        <w:t xml:space="preserve">If you have connection problems to your SQLServer you can use the test program </w:t>
      </w:r>
      <w:r w:rsidRPr="00231890">
        <w:rPr>
          <w:lang w:val="en-GB" w:eastAsia="de-DE"/>
        </w:rPr>
        <w:t>TestSQLServerAccess</w:t>
      </w:r>
      <w:r w:rsidR="000B175C">
        <w:rPr>
          <w:lang w:val="en-GB" w:eastAsia="de-DE"/>
        </w:rPr>
        <w:t xml:space="preserve"> from the tools menu</w:t>
      </w:r>
      <w:r>
        <w:rPr>
          <w:lang w:val="en-GB" w:eastAsia="de-DE"/>
        </w:rPr>
        <w:t>, which allows you to check your connection parameters.</w:t>
      </w:r>
    </w:p>
    <w:p w:rsidR="00231890" w:rsidRDefault="00231890" w:rsidP="007718DB">
      <w:pPr>
        <w:rPr>
          <w:lang w:val="en-GB" w:eastAsia="de-DE"/>
        </w:rPr>
      </w:pPr>
      <w:r>
        <w:rPr>
          <w:lang w:val="en-GB" w:eastAsia="de-DE"/>
        </w:rPr>
        <w:t>Maybe you must create a new user, which not have to go through windows authentication. One must give that user read privileges for all ProteinScape 2 databases (proteinscape, gum, lcc, processingkernel).</w:t>
      </w:r>
    </w:p>
    <w:p w:rsidR="00231890" w:rsidRDefault="00231890" w:rsidP="007718DB">
      <w:pPr>
        <w:rPr>
          <w:lang w:val="en-GB" w:eastAsia="de-DE"/>
        </w:rPr>
      </w:pPr>
    </w:p>
    <w:p w:rsidR="00D85C5C" w:rsidRPr="001E5C38" w:rsidRDefault="001E5C38" w:rsidP="007718DB">
      <w:pPr>
        <w:rPr>
          <w:lang w:val="en-GB" w:eastAsia="de-DE"/>
        </w:rPr>
      </w:pPr>
      <w:r>
        <w:rPr>
          <w:noProof/>
          <w:lang w:val="en-US"/>
        </w:rPr>
        <w:drawing>
          <wp:inline distT="0" distB="0" distL="0" distR="0">
            <wp:extent cx="5760720" cy="411861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_ProteinScape21_conversion.PNG"/>
                    <pic:cNvPicPr/>
                  </pic:nvPicPr>
                  <pic:blipFill>
                    <a:blip r:embed="rId27">
                      <a:extLst>
                        <a:ext uri="{28A0092B-C50C-407E-A947-70E740481C1C}">
                          <a14:useLocalDpi xmlns:a14="http://schemas.microsoft.com/office/drawing/2010/main" val="0"/>
                        </a:ext>
                      </a:extLst>
                    </a:blip>
                    <a:stretch>
                      <a:fillRect/>
                    </a:stretch>
                  </pic:blipFill>
                  <pic:spPr>
                    <a:xfrm>
                      <a:off x="0" y="0"/>
                      <a:ext cx="5760720" cy="4118610"/>
                    </a:xfrm>
                    <a:prstGeom prst="rect">
                      <a:avLst/>
                    </a:prstGeom>
                  </pic:spPr>
                </pic:pic>
              </a:graphicData>
            </a:graphic>
          </wp:inline>
        </w:drawing>
      </w:r>
    </w:p>
    <w:p w:rsidR="0071120D" w:rsidRDefault="0071120D">
      <w:pPr>
        <w:spacing w:line="240" w:lineRule="auto"/>
        <w:jc w:val="left"/>
        <w:rPr>
          <w:lang w:val="en-GB" w:eastAsia="de-DE"/>
        </w:rPr>
      </w:pPr>
    </w:p>
    <w:p w:rsidR="00E738D5" w:rsidRDefault="00E738D5">
      <w:pPr>
        <w:spacing w:line="240" w:lineRule="auto"/>
        <w:jc w:val="left"/>
        <w:rPr>
          <w:lang w:val="en-GB" w:eastAsia="de-DE"/>
        </w:rPr>
      </w:pPr>
      <w:r>
        <w:rPr>
          <w:lang w:val="en-GB" w:eastAsia="de-DE"/>
        </w:rPr>
        <w:br w:type="page"/>
      </w:r>
    </w:p>
    <w:p w:rsidR="00AE142E" w:rsidRDefault="00AE142E" w:rsidP="00AE142E">
      <w:pPr>
        <w:pStyle w:val="berschrift1"/>
      </w:pPr>
      <w:r>
        <w:lastRenderedPageBreak/>
        <w:fldChar w:fldCharType="begin"/>
      </w:r>
      <w:r>
        <w:instrText xml:space="preserve"> AUTONUMLGL  \e </w:instrText>
      </w:r>
      <w:bookmarkStart w:id="100" w:name="_Toc495586594"/>
      <w:r>
        <w:fldChar w:fldCharType="end"/>
      </w:r>
      <w:r>
        <w:t xml:space="preserve"> Workflow 5: Spectral Counts to mzQuantML conversion</w:t>
      </w:r>
      <w:bookmarkEnd w:id="100"/>
    </w:p>
    <w:p w:rsidR="00AE142E" w:rsidRDefault="00E738D5" w:rsidP="00AE142E">
      <w:pPr>
        <w:rPr>
          <w:lang w:val="en-US" w:eastAsia="de-DE"/>
        </w:rPr>
      </w:pPr>
      <w:r>
        <w:rPr>
          <w:lang w:val="en-US" w:eastAsia="de-DE"/>
        </w:rPr>
        <w:t>ProCon supports also the conversion from spectral count result files into mzQuantML:</w:t>
      </w:r>
    </w:p>
    <w:p w:rsidR="00E738D5" w:rsidRDefault="00E738D5" w:rsidP="00AE142E">
      <w:pPr>
        <w:rPr>
          <w:lang w:val="en-US" w:eastAsia="de-DE"/>
        </w:rPr>
      </w:pPr>
    </w:p>
    <w:p w:rsidR="00775BB2" w:rsidRDefault="003D1240" w:rsidP="00AE142E">
      <w:pPr>
        <w:rPr>
          <w:lang w:val="en-US" w:eastAsia="de-DE"/>
        </w:rPr>
      </w:pPr>
      <w:r>
        <w:rPr>
          <w:lang w:val="en-US" w:eastAsia="de-DE"/>
        </w:rPr>
        <w:t>For that</w:t>
      </w:r>
      <w:r w:rsidR="00775BB2">
        <w:rPr>
          <w:lang w:val="en-US" w:eastAsia="de-DE"/>
        </w:rPr>
        <w:t xml:space="preserve"> the user </w:t>
      </w:r>
      <w:r>
        <w:rPr>
          <w:lang w:val="en-US" w:eastAsia="de-DE"/>
        </w:rPr>
        <w:t>must define</w:t>
      </w:r>
      <w:r w:rsidR="00775BB2">
        <w:rPr>
          <w:lang w:val="en-US" w:eastAsia="de-DE"/>
        </w:rPr>
        <w:t xml:space="preserve"> a so called </w:t>
      </w:r>
      <w:r>
        <w:rPr>
          <w:lang w:val="en-US" w:eastAsia="de-DE"/>
        </w:rPr>
        <w:t xml:space="preserve">experimental </w:t>
      </w:r>
      <w:r w:rsidR="00775BB2">
        <w:rPr>
          <w:lang w:val="en-US" w:eastAsia="de-DE"/>
        </w:rPr>
        <w:t xml:space="preserve">design </w:t>
      </w:r>
      <w:r>
        <w:rPr>
          <w:lang w:val="en-US" w:eastAsia="de-DE"/>
        </w:rPr>
        <w:t>f</w:t>
      </w:r>
      <w:r w:rsidR="00775BB2">
        <w:rPr>
          <w:lang w:val="en-US" w:eastAsia="de-DE"/>
        </w:rPr>
        <w:t>ile</w:t>
      </w:r>
      <w:r>
        <w:rPr>
          <w:lang w:val="en-US" w:eastAsia="de-DE"/>
        </w:rPr>
        <w:t xml:space="preserve"> (of type .txt)</w:t>
      </w:r>
      <w:r w:rsidR="00775BB2">
        <w:rPr>
          <w:lang w:val="en-US" w:eastAsia="de-DE"/>
        </w:rPr>
        <w:t>, which contains all parameters for the spectral counts conversion. After this design file is chosen all other fields of the GUI are set. By pressing the Convert… button the conversion into mzQuantML is started.</w:t>
      </w:r>
    </w:p>
    <w:p w:rsidR="00775BB2" w:rsidRDefault="00775BB2" w:rsidP="00AE142E">
      <w:pPr>
        <w:rPr>
          <w:lang w:val="en-US" w:eastAsia="de-DE"/>
        </w:rPr>
      </w:pPr>
      <w:r>
        <w:rPr>
          <w:lang w:val="en-US" w:eastAsia="de-DE"/>
        </w:rPr>
        <w:t>Currently two designs are supported:</w:t>
      </w:r>
    </w:p>
    <w:p w:rsidR="00775BB2" w:rsidRPr="003D1240" w:rsidRDefault="003D1240" w:rsidP="003D1240">
      <w:pPr>
        <w:pStyle w:val="Listenabsatz"/>
        <w:numPr>
          <w:ilvl w:val="0"/>
          <w:numId w:val="28"/>
        </w:numPr>
        <w:rPr>
          <w:lang w:val="en-US" w:eastAsia="de-DE"/>
        </w:rPr>
      </w:pPr>
      <w:r w:rsidRPr="003D1240">
        <w:rPr>
          <w:lang w:val="en-US" w:eastAsia="de-DE"/>
        </w:rPr>
        <w:t>the comparison of two groups with technical replicates</w:t>
      </w:r>
    </w:p>
    <w:p w:rsidR="003D1240" w:rsidRPr="003D1240" w:rsidRDefault="003D1240" w:rsidP="003D1240">
      <w:pPr>
        <w:pStyle w:val="Listenabsatz"/>
        <w:numPr>
          <w:ilvl w:val="0"/>
          <w:numId w:val="28"/>
        </w:numPr>
        <w:rPr>
          <w:lang w:val="en-US" w:eastAsia="de-DE"/>
        </w:rPr>
      </w:pPr>
      <w:r w:rsidRPr="003D1240">
        <w:rPr>
          <w:lang w:val="en-US" w:eastAsia="de-DE"/>
        </w:rPr>
        <w:t>the comparison of two time series data sets (without technical replicates)</w:t>
      </w:r>
    </w:p>
    <w:p w:rsidR="003D1240" w:rsidRDefault="003D1240" w:rsidP="00AE142E">
      <w:pPr>
        <w:rPr>
          <w:lang w:val="en-US" w:eastAsia="de-DE"/>
        </w:rPr>
      </w:pPr>
      <w:r>
        <w:rPr>
          <w:lang w:val="en-US" w:eastAsia="de-DE"/>
        </w:rPr>
        <w:t>Example design and data files you can find under the SpectCnt folder.</w:t>
      </w:r>
    </w:p>
    <w:p w:rsidR="00775BB2" w:rsidRDefault="003D1240" w:rsidP="00AE142E">
      <w:pPr>
        <w:rPr>
          <w:lang w:val="en-US" w:eastAsia="de-DE"/>
        </w:rPr>
      </w:pPr>
      <w:r>
        <w:rPr>
          <w:lang w:val="en-US" w:eastAsia="de-DE"/>
        </w:rPr>
        <w:t>The spectral counts input file, the .mzq (mzQuantML) output file and their paths are already defined in the experimental design files.</w:t>
      </w:r>
    </w:p>
    <w:p w:rsidR="003D1240" w:rsidRDefault="003D1240" w:rsidP="00AE142E">
      <w:pPr>
        <w:rPr>
          <w:lang w:val="en-US" w:eastAsia="de-DE"/>
        </w:rPr>
      </w:pPr>
    </w:p>
    <w:p w:rsidR="00E738D5" w:rsidRDefault="00E738D5" w:rsidP="00AE142E">
      <w:pPr>
        <w:rPr>
          <w:lang w:val="en-US" w:eastAsia="de-DE"/>
        </w:rPr>
      </w:pPr>
      <w:r>
        <w:rPr>
          <w:noProof/>
          <w:lang w:val="en-US"/>
        </w:rPr>
        <w:drawing>
          <wp:inline distT="0" distB="0" distL="0" distR="0">
            <wp:extent cx="5760720" cy="501459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5_Spectral_counts_conversion.PNG"/>
                    <pic:cNvPicPr/>
                  </pic:nvPicPr>
                  <pic:blipFill>
                    <a:blip r:embed="rId28">
                      <a:extLst>
                        <a:ext uri="{28A0092B-C50C-407E-A947-70E740481C1C}">
                          <a14:useLocalDpi xmlns:a14="http://schemas.microsoft.com/office/drawing/2010/main" val="0"/>
                        </a:ext>
                      </a:extLst>
                    </a:blip>
                    <a:stretch>
                      <a:fillRect/>
                    </a:stretch>
                  </pic:blipFill>
                  <pic:spPr>
                    <a:xfrm>
                      <a:off x="0" y="0"/>
                      <a:ext cx="5760720" cy="5014595"/>
                    </a:xfrm>
                    <a:prstGeom prst="rect">
                      <a:avLst/>
                    </a:prstGeom>
                  </pic:spPr>
                </pic:pic>
              </a:graphicData>
            </a:graphic>
          </wp:inline>
        </w:drawing>
      </w:r>
    </w:p>
    <w:p w:rsidR="00E738D5" w:rsidRDefault="00E738D5">
      <w:pPr>
        <w:spacing w:line="240" w:lineRule="auto"/>
        <w:jc w:val="left"/>
        <w:rPr>
          <w:lang w:val="en-US" w:eastAsia="de-DE"/>
        </w:rPr>
      </w:pPr>
      <w:r>
        <w:rPr>
          <w:lang w:val="en-US" w:eastAsia="de-DE"/>
        </w:rPr>
        <w:br w:type="page"/>
      </w:r>
    </w:p>
    <w:p w:rsidR="00F052CD" w:rsidRDefault="0019552A" w:rsidP="007718DB">
      <w:pPr>
        <w:pStyle w:val="berschrift1"/>
      </w:pPr>
      <w:r>
        <w:lastRenderedPageBreak/>
        <w:fldChar w:fldCharType="begin"/>
      </w:r>
      <w:r w:rsidR="00F052CD">
        <w:instrText xml:space="preserve"> AUTONUMLGL  \e </w:instrText>
      </w:r>
      <w:bookmarkStart w:id="101" w:name="_Toc495586595"/>
      <w:r>
        <w:fldChar w:fldCharType="end"/>
      </w:r>
      <w:r w:rsidR="00F052CD">
        <w:t xml:space="preserve"> Tools menu</w:t>
      </w:r>
      <w:bookmarkEnd w:id="101"/>
    </w:p>
    <w:p w:rsidR="00F052CD" w:rsidRDefault="00F052CD" w:rsidP="00F052CD">
      <w:pPr>
        <w:rPr>
          <w:lang w:val="en-US" w:eastAsia="de-DE"/>
        </w:rPr>
      </w:pPr>
      <w:r>
        <w:rPr>
          <w:lang w:val="en-US" w:eastAsia="de-DE"/>
        </w:rPr>
        <w:t>The tools menu contains the following two small tools:</w:t>
      </w:r>
    </w:p>
    <w:p w:rsidR="00F052CD" w:rsidRDefault="00F052CD" w:rsidP="00F052CD">
      <w:pPr>
        <w:rPr>
          <w:lang w:val="en-US" w:eastAsia="de-DE"/>
        </w:rPr>
      </w:pPr>
      <w:r>
        <w:rPr>
          <w:b/>
          <w:lang w:val="en-US" w:eastAsia="de-DE"/>
        </w:rPr>
        <w:t xml:space="preserve">1) </w:t>
      </w:r>
      <w:r w:rsidRPr="00F052CD">
        <w:rPr>
          <w:b/>
          <w:lang w:val="en-US" w:eastAsia="de-DE"/>
        </w:rPr>
        <w:t>PeptidePropertyCalculator:</w:t>
      </w:r>
      <w:r>
        <w:rPr>
          <w:lang w:val="en-US" w:eastAsia="de-DE"/>
        </w:rPr>
        <w:t xml:space="preserve"> this tool allows you to enter a peptide sequence and to calculate the pI value and the molecular weight for this peptide.</w:t>
      </w:r>
    </w:p>
    <w:p w:rsidR="00F052CD" w:rsidRDefault="00F052CD" w:rsidP="00F052CD">
      <w:pPr>
        <w:rPr>
          <w:lang w:val="en-US" w:eastAsia="de-DE"/>
        </w:rPr>
      </w:pPr>
      <w:r>
        <w:rPr>
          <w:b/>
          <w:lang w:val="en-US" w:eastAsia="de-DE"/>
        </w:rPr>
        <w:t xml:space="preserve">2) </w:t>
      </w:r>
      <w:r w:rsidRPr="00F052CD">
        <w:rPr>
          <w:b/>
          <w:lang w:val="en-US" w:eastAsia="de-DE"/>
        </w:rPr>
        <w:t>Test MS SQLServer access:</w:t>
      </w:r>
      <w:r>
        <w:rPr>
          <w:lang w:val="en-US" w:eastAsia="de-DE"/>
        </w:rPr>
        <w:t xml:space="preserve"> This tool allows you to test the access to your ProteinScape</w:t>
      </w:r>
      <w:r w:rsidR="00D91FC6" w:rsidRPr="00EC5886">
        <w:rPr>
          <w:vertAlign w:val="superscript"/>
          <w:lang w:val="en-GB" w:eastAsia="de-DE"/>
        </w:rPr>
        <w:t>®</w:t>
      </w:r>
      <w:r>
        <w:rPr>
          <w:lang w:val="en-US" w:eastAsia="de-DE"/>
        </w:rPr>
        <w:t xml:space="preserve"> MS SQLServer</w:t>
      </w:r>
      <w:r w:rsidR="00D91FC6" w:rsidRPr="00EC5886">
        <w:rPr>
          <w:vertAlign w:val="superscript"/>
          <w:lang w:val="en-GB" w:eastAsia="de-DE"/>
        </w:rPr>
        <w:t>®</w:t>
      </w:r>
      <w:r>
        <w:rPr>
          <w:lang w:val="en-US" w:eastAsia="de-DE"/>
        </w:rPr>
        <w:t xml:space="preserve"> backend database. If you cannot get access to the database, you must check your network and firewall configuration.</w:t>
      </w:r>
    </w:p>
    <w:p w:rsidR="00F052CD" w:rsidRDefault="001C45C3" w:rsidP="00F052CD">
      <w:pPr>
        <w:rPr>
          <w:lang w:val="en-US" w:eastAsia="de-DE"/>
        </w:rPr>
      </w:pPr>
      <w:r>
        <w:rPr>
          <w:lang w:val="en-US" w:eastAsia="de-DE"/>
        </w:rPr>
        <w:t>In addition it contains links to:</w:t>
      </w:r>
    </w:p>
    <w:p w:rsidR="001C45C3" w:rsidRPr="00524D81" w:rsidRDefault="00524D81" w:rsidP="00524D81">
      <w:pPr>
        <w:pStyle w:val="Listenabsatz"/>
        <w:numPr>
          <w:ilvl w:val="0"/>
          <w:numId w:val="33"/>
        </w:numPr>
        <w:rPr>
          <w:lang w:val="en-US" w:eastAsia="de-DE"/>
        </w:rPr>
      </w:pPr>
      <w:r w:rsidRPr="00524D81">
        <w:rPr>
          <w:lang w:val="en-US" w:eastAsia="de-DE"/>
        </w:rPr>
        <w:t>the Medizinisches Proteom-Center (</w:t>
      </w:r>
      <w:r w:rsidR="001C45C3" w:rsidRPr="00524D81">
        <w:rPr>
          <w:lang w:val="en-US" w:eastAsia="de-DE"/>
        </w:rPr>
        <w:t>MPC</w:t>
      </w:r>
      <w:r w:rsidRPr="00524D81">
        <w:rPr>
          <w:lang w:val="en-US" w:eastAsia="de-DE"/>
        </w:rPr>
        <w:t>), Ruhr-University Bochum</w:t>
      </w:r>
    </w:p>
    <w:p w:rsidR="001C45C3" w:rsidRPr="00524D81" w:rsidRDefault="00524D81" w:rsidP="00524D81">
      <w:pPr>
        <w:pStyle w:val="Listenabsatz"/>
        <w:numPr>
          <w:ilvl w:val="0"/>
          <w:numId w:val="33"/>
        </w:numPr>
        <w:rPr>
          <w:lang w:val="en-US" w:eastAsia="de-DE"/>
        </w:rPr>
      </w:pPr>
      <w:r w:rsidRPr="00524D81">
        <w:rPr>
          <w:lang w:val="en-US" w:eastAsia="de-DE"/>
        </w:rPr>
        <w:t>the German Network for Bioin</w:t>
      </w:r>
      <w:r w:rsidR="002E6EC7">
        <w:rPr>
          <w:lang w:val="en-US" w:eastAsia="de-DE"/>
        </w:rPr>
        <w:t>formatics In</w:t>
      </w:r>
      <w:r w:rsidRPr="00524D81">
        <w:rPr>
          <w:lang w:val="en-US" w:eastAsia="de-DE"/>
        </w:rPr>
        <w:t>frastructure (d</w:t>
      </w:r>
      <w:r w:rsidR="001C45C3" w:rsidRPr="00524D81">
        <w:rPr>
          <w:lang w:val="en-US" w:eastAsia="de-DE"/>
        </w:rPr>
        <w:t>e.NBI</w:t>
      </w:r>
      <w:r w:rsidRPr="00524D81">
        <w:rPr>
          <w:lang w:val="en-US" w:eastAsia="de-DE"/>
        </w:rPr>
        <w:t>)</w:t>
      </w:r>
    </w:p>
    <w:p w:rsidR="001C45C3" w:rsidRPr="00524D81" w:rsidRDefault="002E6EC7" w:rsidP="00524D81">
      <w:pPr>
        <w:pStyle w:val="Listenabsatz"/>
        <w:numPr>
          <w:ilvl w:val="0"/>
          <w:numId w:val="33"/>
        </w:numPr>
        <w:rPr>
          <w:lang w:val="en-US" w:eastAsia="de-DE"/>
        </w:rPr>
      </w:pPr>
      <w:r>
        <w:rPr>
          <w:lang w:val="en-US" w:eastAsia="de-DE"/>
        </w:rPr>
        <w:t>the service center “Bioinformatics for Proteomics” of de.NBI (</w:t>
      </w:r>
      <w:r w:rsidR="001C45C3" w:rsidRPr="00524D81">
        <w:rPr>
          <w:lang w:val="en-US" w:eastAsia="de-DE"/>
        </w:rPr>
        <w:t>BioInfra.Prot</w:t>
      </w:r>
      <w:r>
        <w:rPr>
          <w:lang w:val="en-US" w:eastAsia="de-DE"/>
        </w:rPr>
        <w:t>)</w:t>
      </w:r>
    </w:p>
    <w:p w:rsidR="001C45C3" w:rsidRPr="00524D81" w:rsidRDefault="00524D81" w:rsidP="00524D81">
      <w:pPr>
        <w:pStyle w:val="Listenabsatz"/>
        <w:numPr>
          <w:ilvl w:val="0"/>
          <w:numId w:val="33"/>
        </w:numPr>
        <w:rPr>
          <w:lang w:val="en-US" w:eastAsia="de-DE"/>
        </w:rPr>
      </w:pPr>
      <w:r w:rsidRPr="00524D81">
        <w:rPr>
          <w:lang w:val="en-US" w:eastAsia="de-DE"/>
        </w:rPr>
        <w:t xml:space="preserve">the </w:t>
      </w:r>
      <w:r w:rsidR="001C45C3" w:rsidRPr="00524D81">
        <w:rPr>
          <w:lang w:val="en-US" w:eastAsia="de-DE"/>
        </w:rPr>
        <w:t>ProCon download page</w:t>
      </w:r>
    </w:p>
    <w:p w:rsidR="001C45C3" w:rsidRDefault="001C45C3" w:rsidP="00F052CD">
      <w:pPr>
        <w:rPr>
          <w:lang w:val="en-US" w:eastAsia="de-DE"/>
        </w:rPr>
      </w:pPr>
    </w:p>
    <w:p w:rsidR="001341F7" w:rsidRDefault="0019552A" w:rsidP="001341F7">
      <w:pPr>
        <w:pStyle w:val="berschrift1"/>
      </w:pPr>
      <w:r>
        <w:fldChar w:fldCharType="begin"/>
      </w:r>
      <w:r w:rsidR="001341F7">
        <w:instrText xml:space="preserve"> AUTONUMLGL  \e </w:instrText>
      </w:r>
      <w:bookmarkStart w:id="102" w:name="_Toc381365549"/>
      <w:bookmarkStart w:id="103" w:name="_Toc495586596"/>
      <w:r>
        <w:fldChar w:fldCharType="end"/>
      </w:r>
      <w:r w:rsidR="001341F7">
        <w:t xml:space="preserve"> Command Line Arguments for batch mode</w:t>
      </w:r>
      <w:bookmarkEnd w:id="102"/>
      <w:bookmarkEnd w:id="103"/>
    </w:p>
    <w:p w:rsidR="001341F7" w:rsidRDefault="001341F7" w:rsidP="001341F7">
      <w:pPr>
        <w:rPr>
          <w:lang w:val="en-US" w:eastAsia="de-DE"/>
        </w:rPr>
      </w:pPr>
      <w:r>
        <w:rPr>
          <w:lang w:val="en-US" w:eastAsia="de-DE"/>
        </w:rPr>
        <w:t>ProCon can also be started from the command line by specifying all the arguments, which are normally specified via the GUI (Graphical User Interface). One must specify all mandatory arguments. If an argument of an option contains blank characters, one must use quotation marks. If an optional argument is not specified, then the given default is used</w:t>
      </w:r>
      <w:r w:rsidR="00261BCE">
        <w:rPr>
          <w:lang w:val="en-US" w:eastAsia="de-DE"/>
        </w:rPr>
        <w:t xml:space="preserve"> (for flag options false means not set)</w:t>
      </w:r>
      <w:r>
        <w:rPr>
          <w:lang w:val="en-US" w:eastAsia="de-DE"/>
        </w:rPr>
        <w:t>.</w:t>
      </w:r>
    </w:p>
    <w:p w:rsidR="001341F7" w:rsidRDefault="001341F7" w:rsidP="001341F7">
      <w:pPr>
        <w:rPr>
          <w:lang w:val="en-US" w:eastAsia="de-DE"/>
        </w:rPr>
      </w:pPr>
      <w:r>
        <w:rPr>
          <w:lang w:val="en-US" w:eastAsia="de-DE"/>
        </w:rPr>
        <w:t>Make sure that the variables JAVA_HOME and JAVA_OPTS are set properly in your batch file, e.g. for the Windows environment:</w:t>
      </w:r>
    </w:p>
    <w:p w:rsidR="001341F7" w:rsidRDefault="001341F7" w:rsidP="001341F7">
      <w:pPr>
        <w:rPr>
          <w:i/>
          <w:sz w:val="22"/>
          <w:lang w:val="en-US" w:eastAsia="de-DE"/>
        </w:rPr>
      </w:pPr>
      <w:r>
        <w:rPr>
          <w:i/>
          <w:sz w:val="22"/>
          <w:lang w:val="en-US" w:eastAsia="de-DE"/>
        </w:rPr>
        <w:t>set JAVA_HOME="</w:t>
      </w:r>
      <w:r w:rsidR="00D34BF5" w:rsidRPr="00D34BF5">
        <w:rPr>
          <w:lang w:val="en-US"/>
        </w:rPr>
        <w:t xml:space="preserve"> </w:t>
      </w:r>
      <w:r w:rsidR="00D34BF5" w:rsidRPr="00D34BF5">
        <w:rPr>
          <w:i/>
          <w:sz w:val="22"/>
          <w:lang w:val="en-US" w:eastAsia="de-DE"/>
        </w:rPr>
        <w:t>C:\P</w:t>
      </w:r>
      <w:r w:rsidR="00D34BF5">
        <w:rPr>
          <w:i/>
          <w:sz w:val="22"/>
          <w:lang w:val="en-US" w:eastAsia="de-DE"/>
        </w:rPr>
        <w:t>rogram Files\Java\jdk-1</w:t>
      </w:r>
      <w:r w:rsidR="007C1C34">
        <w:rPr>
          <w:i/>
          <w:sz w:val="22"/>
          <w:lang w:val="en-US" w:eastAsia="de-DE"/>
        </w:rPr>
        <w:t>3</w:t>
      </w:r>
      <w:r w:rsidR="00D34BF5">
        <w:rPr>
          <w:i/>
          <w:sz w:val="22"/>
          <w:lang w:val="en-US" w:eastAsia="de-DE"/>
        </w:rPr>
        <w:t>.0.</w:t>
      </w:r>
      <w:r w:rsidR="007C1C34">
        <w:rPr>
          <w:i/>
          <w:sz w:val="22"/>
          <w:lang w:val="en-US" w:eastAsia="de-DE"/>
        </w:rPr>
        <w:t>1</w:t>
      </w:r>
      <w:r w:rsidR="00D34BF5">
        <w:rPr>
          <w:i/>
          <w:sz w:val="22"/>
          <w:lang w:val="en-US" w:eastAsia="de-DE"/>
        </w:rPr>
        <w:t>\bin</w:t>
      </w:r>
      <w:r>
        <w:rPr>
          <w:i/>
          <w:sz w:val="22"/>
          <w:lang w:val="en-US" w:eastAsia="de-DE"/>
        </w:rPr>
        <w:t>"</w:t>
      </w:r>
    </w:p>
    <w:p w:rsidR="00D22D7F" w:rsidRDefault="00D22D7F" w:rsidP="001341F7">
      <w:pPr>
        <w:rPr>
          <w:sz w:val="22"/>
          <w:lang w:val="en-US" w:eastAsia="de-DE"/>
        </w:rPr>
      </w:pPr>
    </w:p>
    <w:p w:rsidR="001341F7" w:rsidRDefault="001341F7" w:rsidP="001341F7">
      <w:pPr>
        <w:rPr>
          <w:lang w:val="en-US" w:eastAsia="de-DE"/>
        </w:rPr>
      </w:pPr>
      <w:r>
        <w:rPr>
          <w:lang w:val="en-US" w:eastAsia="de-DE"/>
        </w:rPr>
        <w:t xml:space="preserve">The following two options are common to all </w:t>
      </w:r>
      <w:r w:rsidR="00E738D5">
        <w:rPr>
          <w:lang w:val="en-US" w:eastAsia="de-DE"/>
        </w:rPr>
        <w:t>five</w:t>
      </w:r>
      <w:r>
        <w:rPr>
          <w:lang w:val="en-US" w:eastAsia="de-DE"/>
        </w:rPr>
        <w:t xml:space="preserve"> converters:</w:t>
      </w:r>
    </w:p>
    <w:tbl>
      <w:tblPr>
        <w:tblStyle w:val="Tabellenraster"/>
        <w:tblW w:w="9450" w:type="dxa"/>
        <w:tblLayout w:type="fixed"/>
        <w:tblLook w:val="04A0" w:firstRow="1" w:lastRow="0" w:firstColumn="1" w:lastColumn="0" w:noHBand="0" w:noVBand="1"/>
      </w:tblPr>
      <w:tblGrid>
        <w:gridCol w:w="1464"/>
        <w:gridCol w:w="5307"/>
        <w:gridCol w:w="1559"/>
        <w:gridCol w:w="1120"/>
      </w:tblGrid>
      <w:tr w:rsidR="001341F7" w:rsidTr="001341F7">
        <w:tc>
          <w:tcPr>
            <w:tcW w:w="1464" w:type="dxa"/>
            <w:tcBorders>
              <w:top w:val="single" w:sz="4" w:space="0" w:color="auto"/>
              <w:left w:val="single" w:sz="4" w:space="0" w:color="auto"/>
              <w:bottom w:val="single" w:sz="4" w:space="0" w:color="auto"/>
              <w:right w:val="single" w:sz="4" w:space="0" w:color="auto"/>
            </w:tcBorders>
            <w:hideMark/>
          </w:tcPr>
          <w:p w:rsidR="001341F7" w:rsidRDefault="001341F7">
            <w:pPr>
              <w:rPr>
                <w:b/>
                <w:lang w:val="en-US" w:eastAsia="de-DE"/>
              </w:rPr>
            </w:pPr>
            <w:r>
              <w:rPr>
                <w:b/>
                <w:lang w:val="en-US" w:eastAsia="de-DE"/>
              </w:rPr>
              <w:t>Option</w:t>
            </w:r>
          </w:p>
        </w:tc>
        <w:tc>
          <w:tcPr>
            <w:tcW w:w="5307" w:type="dxa"/>
            <w:tcBorders>
              <w:top w:val="single" w:sz="4" w:space="0" w:color="auto"/>
              <w:left w:val="single" w:sz="4" w:space="0" w:color="auto"/>
              <w:bottom w:val="single" w:sz="4" w:space="0" w:color="auto"/>
              <w:right w:val="single" w:sz="4" w:space="0" w:color="auto"/>
            </w:tcBorders>
            <w:hideMark/>
          </w:tcPr>
          <w:p w:rsidR="001341F7" w:rsidRDefault="001341F7">
            <w:pPr>
              <w:rPr>
                <w:b/>
                <w:lang w:val="en-US" w:eastAsia="de-DE"/>
              </w:rPr>
            </w:pPr>
            <w:r>
              <w:rPr>
                <w:b/>
                <w:lang w:val="en-US" w:eastAsia="de-DE"/>
              </w:rPr>
              <w:t>Description</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b/>
                <w:lang w:val="en-US" w:eastAsia="de-DE"/>
              </w:rPr>
            </w:pPr>
            <w:r>
              <w:rPr>
                <w:b/>
                <w:lang w:val="en-US" w:eastAsia="de-DE"/>
              </w:rPr>
              <w:t>Mandatory /</w:t>
            </w:r>
          </w:p>
          <w:p w:rsidR="001341F7" w:rsidRDefault="001341F7">
            <w:pPr>
              <w:rPr>
                <w:b/>
                <w:lang w:val="en-US" w:eastAsia="de-DE"/>
              </w:rPr>
            </w:pPr>
            <w:r>
              <w:rPr>
                <w:b/>
                <w:lang w:val="en-US" w:eastAsia="de-DE"/>
              </w:rPr>
              <w:t>Optional</w:t>
            </w:r>
          </w:p>
        </w:tc>
        <w:tc>
          <w:tcPr>
            <w:tcW w:w="1120" w:type="dxa"/>
            <w:tcBorders>
              <w:top w:val="single" w:sz="4" w:space="0" w:color="auto"/>
              <w:left w:val="single" w:sz="4" w:space="0" w:color="auto"/>
              <w:bottom w:val="single" w:sz="4" w:space="0" w:color="auto"/>
              <w:right w:val="single" w:sz="4" w:space="0" w:color="auto"/>
            </w:tcBorders>
          </w:tcPr>
          <w:p w:rsidR="001341F7" w:rsidRDefault="001341F7">
            <w:pPr>
              <w:rPr>
                <w:b/>
                <w:lang w:val="en-US" w:eastAsia="de-DE"/>
              </w:rPr>
            </w:pPr>
            <w:r>
              <w:rPr>
                <w:b/>
                <w:lang w:val="en-US" w:eastAsia="de-DE"/>
              </w:rPr>
              <w:t>Default value</w:t>
            </w:r>
          </w:p>
        </w:tc>
      </w:tr>
      <w:tr w:rsidR="001341F7" w:rsidTr="001341F7">
        <w:tc>
          <w:tcPr>
            <w:tcW w:w="146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-h</w:t>
            </w:r>
          </w:p>
        </w:tc>
        <w:tc>
          <w:tcPr>
            <w:tcW w:w="530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Print help screen for command line arguments</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optional</w:t>
            </w:r>
          </w:p>
        </w:tc>
        <w:tc>
          <w:tcPr>
            <w:tcW w:w="1120"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false</w:t>
            </w:r>
          </w:p>
        </w:tc>
      </w:tr>
      <w:tr w:rsidR="001341F7" w:rsidTr="001341F7">
        <w:tc>
          <w:tcPr>
            <w:tcW w:w="146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-conv</w:t>
            </w:r>
          </w:p>
        </w:tc>
        <w:tc>
          <w:tcPr>
            <w:tcW w:w="530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name of the … --&gt; .mzid converter program (PD1x, PS13, PS21, SEQO)</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mandatory</w:t>
            </w:r>
          </w:p>
        </w:tc>
        <w:tc>
          <w:tcPr>
            <w:tcW w:w="1120"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w:t>
            </w:r>
          </w:p>
        </w:tc>
      </w:tr>
    </w:tbl>
    <w:p w:rsidR="001341F7" w:rsidRDefault="001341F7" w:rsidP="001341F7">
      <w:pPr>
        <w:rPr>
          <w:lang w:val="en-US" w:eastAsia="de-DE"/>
        </w:rPr>
      </w:pPr>
      <w:r w:rsidRPr="001341F7">
        <w:rPr>
          <w:b/>
          <w:u w:val="single"/>
          <w:lang w:val="en-US" w:eastAsia="de-DE"/>
        </w:rPr>
        <w:t xml:space="preserve">Example: </w:t>
      </w:r>
      <w:r w:rsidRPr="001341F7">
        <w:rPr>
          <w:lang w:val="en-US" w:eastAsia="de-DE"/>
        </w:rPr>
        <w:t xml:space="preserve">%JAVA_HOME% %JAVA_OPTS% -jar ProCon.jar –conv </w:t>
      </w:r>
      <w:r>
        <w:rPr>
          <w:lang w:val="en-US" w:eastAsia="de-DE"/>
        </w:rPr>
        <w:t>-h</w:t>
      </w:r>
    </w:p>
    <w:p w:rsidR="001341F7" w:rsidRPr="001341F7" w:rsidRDefault="001341F7" w:rsidP="001341F7">
      <w:pPr>
        <w:rPr>
          <w:lang w:val="en-US" w:eastAsia="de-DE"/>
        </w:rPr>
      </w:pPr>
    </w:p>
    <w:p w:rsidR="001341F7" w:rsidRDefault="001341F7" w:rsidP="00C83420">
      <w:pPr>
        <w:pStyle w:val="Listenabsatz"/>
        <w:numPr>
          <w:ilvl w:val="0"/>
          <w:numId w:val="27"/>
        </w:numPr>
        <w:rPr>
          <w:lang w:val="en-US" w:eastAsia="de-DE"/>
        </w:rPr>
      </w:pPr>
      <w:r>
        <w:rPr>
          <w:lang w:val="en-US" w:eastAsia="de-DE"/>
        </w:rPr>
        <w:t xml:space="preserve">For the </w:t>
      </w:r>
      <w:r>
        <w:rPr>
          <w:u w:val="single"/>
          <w:lang w:val="en-US" w:eastAsia="de-DE"/>
        </w:rPr>
        <w:t>ProteomeDiscoverer 1.x (x=1,..,4) converter</w:t>
      </w:r>
      <w:r>
        <w:rPr>
          <w:lang w:val="en-US" w:eastAsia="de-DE"/>
        </w:rPr>
        <w:t xml:space="preserve"> the following options are defined:</w:t>
      </w:r>
    </w:p>
    <w:tbl>
      <w:tblPr>
        <w:tblStyle w:val="Tabellenraster"/>
        <w:tblW w:w="9747" w:type="dxa"/>
        <w:tblLayout w:type="fixed"/>
        <w:tblLook w:val="04A0" w:firstRow="1" w:lastRow="0" w:firstColumn="1" w:lastColumn="0" w:noHBand="0" w:noVBand="1"/>
      </w:tblPr>
      <w:tblGrid>
        <w:gridCol w:w="1384"/>
        <w:gridCol w:w="5387"/>
        <w:gridCol w:w="1559"/>
        <w:gridCol w:w="1417"/>
      </w:tblGrid>
      <w:tr w:rsidR="001341F7"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b/>
                <w:lang w:val="en-US" w:eastAsia="de-DE"/>
              </w:rPr>
            </w:pPr>
            <w:r>
              <w:rPr>
                <w:b/>
                <w:lang w:val="en-US" w:eastAsia="de-DE"/>
              </w:rPr>
              <w:t>Option</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b/>
                <w:lang w:val="en-US" w:eastAsia="de-DE"/>
              </w:rPr>
            </w:pPr>
            <w:r>
              <w:rPr>
                <w:b/>
                <w:lang w:val="en-US" w:eastAsia="de-DE"/>
              </w:rPr>
              <w:t>Description</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b/>
                <w:lang w:val="en-US" w:eastAsia="de-DE"/>
              </w:rPr>
            </w:pPr>
            <w:r>
              <w:rPr>
                <w:b/>
                <w:lang w:val="en-US" w:eastAsia="de-DE"/>
              </w:rPr>
              <w:t>Mandatory /</w:t>
            </w:r>
          </w:p>
          <w:p w:rsidR="001341F7" w:rsidRDefault="001341F7">
            <w:pPr>
              <w:rPr>
                <w:b/>
                <w:lang w:val="en-US" w:eastAsia="de-DE"/>
              </w:rPr>
            </w:pPr>
            <w:r>
              <w:rPr>
                <w:b/>
                <w:lang w:val="en-US" w:eastAsia="de-DE"/>
              </w:rPr>
              <w:lastRenderedPageBreak/>
              <w:t>Optional</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b/>
                <w:lang w:val="en-US" w:eastAsia="de-DE"/>
              </w:rPr>
            </w:pPr>
            <w:r>
              <w:rPr>
                <w:b/>
                <w:lang w:val="en-US" w:eastAsia="de-DE"/>
              </w:rPr>
              <w:lastRenderedPageBreak/>
              <w:t xml:space="preserve">Default </w:t>
            </w:r>
            <w:r>
              <w:rPr>
                <w:b/>
                <w:lang w:val="en-US" w:eastAsia="de-DE"/>
              </w:rPr>
              <w:lastRenderedPageBreak/>
              <w:t>value</w:t>
            </w:r>
          </w:p>
        </w:tc>
      </w:tr>
      <w:tr w:rsidR="00D07663" w:rsidTr="009D7DA4">
        <w:tc>
          <w:tcPr>
            <w:tcW w:w="1384" w:type="dxa"/>
            <w:tcBorders>
              <w:top w:val="single" w:sz="4" w:space="0" w:color="auto"/>
              <w:left w:val="single" w:sz="4" w:space="0" w:color="auto"/>
              <w:bottom w:val="single" w:sz="4" w:space="0" w:color="auto"/>
              <w:right w:val="single" w:sz="4" w:space="0" w:color="auto"/>
            </w:tcBorders>
          </w:tcPr>
          <w:p w:rsidR="00D07663" w:rsidRDefault="00D07663">
            <w:pPr>
              <w:rPr>
                <w:lang w:val="en-US" w:eastAsia="de-DE"/>
              </w:rPr>
            </w:pPr>
            <w:r>
              <w:rPr>
                <w:lang w:val="en-US" w:eastAsia="de-DE"/>
              </w:rPr>
              <w:lastRenderedPageBreak/>
              <w:t>-piwik</w:t>
            </w:r>
          </w:p>
        </w:tc>
        <w:tc>
          <w:tcPr>
            <w:tcW w:w="5387" w:type="dxa"/>
            <w:tcBorders>
              <w:top w:val="single" w:sz="4" w:space="0" w:color="auto"/>
              <w:left w:val="single" w:sz="4" w:space="0" w:color="auto"/>
              <w:bottom w:val="single" w:sz="4" w:space="0" w:color="auto"/>
              <w:right w:val="single" w:sz="4" w:space="0" w:color="auto"/>
            </w:tcBorders>
          </w:tcPr>
          <w:p w:rsidR="00D07663" w:rsidRDefault="00D07663">
            <w:pPr>
              <w:rPr>
                <w:lang w:val="en-US" w:eastAsia="de-DE"/>
              </w:rPr>
            </w:pPr>
            <w:r>
              <w:rPr>
                <w:lang w:val="en-US" w:eastAsia="de-DE"/>
              </w:rPr>
              <w:t>Use Piwik tracking</w:t>
            </w:r>
          </w:p>
        </w:tc>
        <w:tc>
          <w:tcPr>
            <w:tcW w:w="1559" w:type="dxa"/>
            <w:tcBorders>
              <w:top w:val="single" w:sz="4" w:space="0" w:color="auto"/>
              <w:left w:val="single" w:sz="4" w:space="0" w:color="auto"/>
              <w:bottom w:val="single" w:sz="4" w:space="0" w:color="auto"/>
              <w:right w:val="single" w:sz="4" w:space="0" w:color="auto"/>
            </w:tcBorders>
          </w:tcPr>
          <w:p w:rsidR="00D07663" w:rsidRDefault="00D07663">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D07663" w:rsidRDefault="0051756A">
            <w:pPr>
              <w:rPr>
                <w:lang w:val="en-US" w:eastAsia="de-DE"/>
              </w:rPr>
            </w:pPr>
            <w:r>
              <w:rPr>
                <w:lang w:val="en-US" w:eastAsia="de-DE"/>
              </w:rPr>
              <w:t>false</w:t>
            </w:r>
          </w:p>
        </w:tc>
      </w:tr>
      <w:tr w:rsidR="001341F7"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-pks</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pK value set for isoelectric Point (IP) calculation, (‘Consensus’ recommended)</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Consensus</w:t>
            </w:r>
          </w:p>
        </w:tc>
      </w:tr>
      <w:tr w:rsidR="001341F7"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-mz</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Calculate theoretical mass/charge values for the peptide sequences (recommended)</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true</w:t>
            </w:r>
          </w:p>
        </w:tc>
      </w:tr>
      <w:tr w:rsidR="001341F7"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-ip</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Calculate isoelectric points for the peptide sequences (recommended)</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true</w:t>
            </w:r>
          </w:p>
        </w:tc>
      </w:tr>
      <w:tr w:rsidR="001341F7"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-jdbc</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Use JDBC driver (recommended)</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true</w:t>
            </w:r>
          </w:p>
        </w:tc>
      </w:tr>
      <w:tr w:rsidR="005B15FD" w:rsidTr="009D7DA4">
        <w:tc>
          <w:tcPr>
            <w:tcW w:w="1384" w:type="dxa"/>
            <w:tcBorders>
              <w:top w:val="single" w:sz="4" w:space="0" w:color="auto"/>
              <w:left w:val="single" w:sz="4" w:space="0" w:color="auto"/>
              <w:bottom w:val="single" w:sz="4" w:space="0" w:color="auto"/>
              <w:right w:val="single" w:sz="4" w:space="0" w:color="auto"/>
            </w:tcBorders>
            <w:hideMark/>
          </w:tcPr>
          <w:p w:rsidR="005B15FD" w:rsidRDefault="005B15FD">
            <w:pPr>
              <w:rPr>
                <w:lang w:val="en-US" w:eastAsia="de-DE"/>
              </w:rPr>
            </w:pPr>
            <w:r>
              <w:rPr>
                <w:lang w:val="en-US" w:eastAsia="de-DE"/>
              </w:rPr>
              <w:t>-pdl</w:t>
            </w:r>
          </w:p>
        </w:tc>
        <w:tc>
          <w:tcPr>
            <w:tcW w:w="5387" w:type="dxa"/>
            <w:tcBorders>
              <w:top w:val="single" w:sz="4" w:space="0" w:color="auto"/>
              <w:left w:val="single" w:sz="4" w:space="0" w:color="auto"/>
              <w:bottom w:val="single" w:sz="4" w:space="0" w:color="auto"/>
              <w:right w:val="single" w:sz="4" w:space="0" w:color="auto"/>
            </w:tcBorders>
            <w:hideMark/>
          </w:tcPr>
          <w:p w:rsidR="005B15FD" w:rsidRDefault="005B15FD">
            <w:pPr>
              <w:rPr>
                <w:lang w:val="en-US" w:eastAsia="de-DE"/>
              </w:rPr>
            </w:pPr>
            <w:r>
              <w:rPr>
                <w:lang w:val="en-US" w:eastAsia="de-DE"/>
              </w:rPr>
              <w:t>Export of ProteinDetectionList (recommended)</w:t>
            </w:r>
          </w:p>
        </w:tc>
        <w:tc>
          <w:tcPr>
            <w:tcW w:w="1559" w:type="dxa"/>
            <w:tcBorders>
              <w:top w:val="single" w:sz="4" w:space="0" w:color="auto"/>
              <w:left w:val="single" w:sz="4" w:space="0" w:color="auto"/>
              <w:bottom w:val="single" w:sz="4" w:space="0" w:color="auto"/>
              <w:right w:val="single" w:sz="4" w:space="0" w:color="auto"/>
            </w:tcBorders>
            <w:hideMark/>
          </w:tcPr>
          <w:p w:rsidR="005B15FD" w:rsidRDefault="005B15FD">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5B15FD" w:rsidRDefault="005B15FD">
            <w:pPr>
              <w:rPr>
                <w:lang w:val="en-US" w:eastAsia="de-DE"/>
              </w:rPr>
            </w:pPr>
            <w:r>
              <w:rPr>
                <w:lang w:val="en-US" w:eastAsia="de-DE"/>
              </w:rPr>
              <w:t>true</w:t>
            </w:r>
          </w:p>
        </w:tc>
      </w:tr>
      <w:tr w:rsidR="00C85FBA" w:rsidTr="009D7DA4">
        <w:tc>
          <w:tcPr>
            <w:tcW w:w="1384" w:type="dxa"/>
            <w:tcBorders>
              <w:top w:val="single" w:sz="4" w:space="0" w:color="auto"/>
              <w:left w:val="single" w:sz="4" w:space="0" w:color="auto"/>
              <w:bottom w:val="single" w:sz="4" w:space="0" w:color="auto"/>
              <w:right w:val="single" w:sz="4" w:space="0" w:color="auto"/>
            </w:tcBorders>
          </w:tcPr>
          <w:p w:rsidR="00C85FBA" w:rsidRDefault="00C85FBA">
            <w:pPr>
              <w:rPr>
                <w:lang w:val="en-US" w:eastAsia="de-DE"/>
              </w:rPr>
            </w:pPr>
            <w:r>
              <w:rPr>
                <w:lang w:val="en-US" w:eastAsia="de-DE"/>
              </w:rPr>
              <w:t>-rpc</w:t>
            </w:r>
          </w:p>
        </w:tc>
        <w:tc>
          <w:tcPr>
            <w:tcW w:w="5387" w:type="dxa"/>
            <w:tcBorders>
              <w:top w:val="single" w:sz="4" w:space="0" w:color="auto"/>
              <w:left w:val="single" w:sz="4" w:space="0" w:color="auto"/>
              <w:bottom w:val="single" w:sz="4" w:space="0" w:color="auto"/>
              <w:right w:val="single" w:sz="4" w:space="0" w:color="auto"/>
            </w:tcBorders>
          </w:tcPr>
          <w:p w:rsidR="00C85FBA" w:rsidRDefault="00C85FBA">
            <w:pPr>
              <w:rPr>
                <w:lang w:val="en-US" w:eastAsia="de-DE"/>
              </w:rPr>
            </w:pPr>
            <w:r>
              <w:rPr>
                <w:lang w:val="en-US" w:eastAsia="de-DE"/>
              </w:rPr>
              <w:t>Report ProCon as AnalysisSoftware</w:t>
            </w:r>
            <w:r w:rsidR="00F87500">
              <w:rPr>
                <w:lang w:val="en-US" w:eastAsia="de-DE"/>
              </w:rPr>
              <w:t xml:space="preserve"> in .mzid file</w:t>
            </w:r>
          </w:p>
        </w:tc>
        <w:tc>
          <w:tcPr>
            <w:tcW w:w="1559" w:type="dxa"/>
            <w:tcBorders>
              <w:top w:val="single" w:sz="4" w:space="0" w:color="auto"/>
              <w:left w:val="single" w:sz="4" w:space="0" w:color="auto"/>
              <w:bottom w:val="single" w:sz="4" w:space="0" w:color="auto"/>
              <w:right w:val="single" w:sz="4" w:space="0" w:color="auto"/>
            </w:tcBorders>
          </w:tcPr>
          <w:p w:rsidR="00C85FBA" w:rsidRDefault="00C85FBA">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C85FBA" w:rsidRDefault="00146377" w:rsidP="00146377">
            <w:pPr>
              <w:rPr>
                <w:lang w:val="en-US" w:eastAsia="de-DE"/>
              </w:rPr>
            </w:pPr>
            <w:r>
              <w:rPr>
                <w:lang w:val="en-US" w:eastAsia="de-DE"/>
              </w:rPr>
              <w:t>false</w:t>
            </w:r>
          </w:p>
        </w:tc>
      </w:tr>
      <w:tr w:rsidR="001341F7"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-affname</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Contact information - affiliation name</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w:t>
            </w:r>
          </w:p>
        </w:tc>
      </w:tr>
      <w:tr w:rsidR="001341F7"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-affaddr</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Contact information - affiliation address</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w:t>
            </w:r>
          </w:p>
        </w:tc>
      </w:tr>
      <w:tr w:rsidR="001341F7"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-umail</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Contact information - user email</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w:t>
            </w:r>
          </w:p>
        </w:tc>
      </w:tr>
      <w:tr w:rsidR="001341F7"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-msf</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AE067D">
            <w:pPr>
              <w:rPr>
                <w:lang w:val="en-US" w:eastAsia="de-DE"/>
              </w:rPr>
            </w:pPr>
            <w:r>
              <w:rPr>
                <w:lang w:val="en-US" w:eastAsia="de-DE"/>
              </w:rPr>
              <w:t>ProteomeDiscoverer 1.x (x=2</w:t>
            </w:r>
            <w:r w:rsidR="001341F7">
              <w:rPr>
                <w:lang w:val="en-US" w:eastAsia="de-DE"/>
              </w:rPr>
              <w:t>,…,4) *.msf input file</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w:t>
            </w:r>
          </w:p>
        </w:tc>
      </w:tr>
      <w:tr w:rsidR="001341F7" w:rsidRPr="00AE067D"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-prot</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ProteomeDiscoverer 1.1</w:t>
            </w:r>
            <w:r w:rsidR="00AE067D">
              <w:rPr>
                <w:lang w:val="en-US" w:eastAsia="de-DE"/>
              </w:rPr>
              <w:t xml:space="preserve"> / 1.2</w:t>
            </w:r>
            <w:r>
              <w:rPr>
                <w:lang w:val="en-US" w:eastAsia="de-DE"/>
              </w:rPr>
              <w:t xml:space="preserve"> *.prot.xml input file</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mandatory only for PD1.x</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w:t>
            </w:r>
          </w:p>
        </w:tc>
      </w:tr>
      <w:tr w:rsidR="009D7DA4" w:rsidRPr="00AE067D" w:rsidTr="009D7DA4">
        <w:tc>
          <w:tcPr>
            <w:tcW w:w="1384" w:type="dxa"/>
            <w:tcBorders>
              <w:top w:val="single" w:sz="4" w:space="0" w:color="auto"/>
              <w:left w:val="single" w:sz="4" w:space="0" w:color="auto"/>
              <w:bottom w:val="single" w:sz="4" w:space="0" w:color="auto"/>
              <w:right w:val="single" w:sz="4" w:space="0" w:color="auto"/>
            </w:tcBorders>
          </w:tcPr>
          <w:p w:rsidR="009D7DA4" w:rsidRDefault="009D7DA4">
            <w:pPr>
              <w:rPr>
                <w:lang w:val="en-US" w:eastAsia="de-DE"/>
              </w:rPr>
            </w:pPr>
            <w:r>
              <w:rPr>
                <w:lang w:val="en-US" w:eastAsia="de-DE"/>
              </w:rPr>
              <w:t>-sampname</w:t>
            </w:r>
          </w:p>
        </w:tc>
        <w:tc>
          <w:tcPr>
            <w:tcW w:w="5387" w:type="dxa"/>
            <w:tcBorders>
              <w:top w:val="single" w:sz="4" w:space="0" w:color="auto"/>
              <w:left w:val="single" w:sz="4" w:space="0" w:color="auto"/>
              <w:bottom w:val="single" w:sz="4" w:space="0" w:color="auto"/>
              <w:right w:val="single" w:sz="4" w:space="0" w:color="auto"/>
            </w:tcBorders>
          </w:tcPr>
          <w:p w:rsidR="009D7DA4" w:rsidRDefault="009D7DA4">
            <w:pPr>
              <w:rPr>
                <w:lang w:val="en-US" w:eastAsia="de-DE"/>
              </w:rPr>
            </w:pPr>
            <w:r>
              <w:rPr>
                <w:lang w:val="en-US" w:eastAsia="de-DE"/>
              </w:rPr>
              <w:t>Sample name</w:t>
            </w:r>
          </w:p>
        </w:tc>
        <w:tc>
          <w:tcPr>
            <w:tcW w:w="1559" w:type="dxa"/>
            <w:tcBorders>
              <w:top w:val="single" w:sz="4" w:space="0" w:color="auto"/>
              <w:left w:val="single" w:sz="4" w:space="0" w:color="auto"/>
              <w:bottom w:val="single" w:sz="4" w:space="0" w:color="auto"/>
              <w:right w:val="single" w:sz="4" w:space="0" w:color="auto"/>
            </w:tcBorders>
          </w:tcPr>
          <w:p w:rsidR="009D7DA4" w:rsidRDefault="009D7DA4">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9D7DA4" w:rsidRDefault="009D7DA4">
            <w:pPr>
              <w:rPr>
                <w:lang w:val="en-US" w:eastAsia="de-DE"/>
              </w:rPr>
            </w:pPr>
          </w:p>
        </w:tc>
      </w:tr>
      <w:tr w:rsidR="0038617D" w:rsidRPr="0034000E" w:rsidTr="009D7DA4">
        <w:tc>
          <w:tcPr>
            <w:tcW w:w="1384" w:type="dxa"/>
            <w:tcBorders>
              <w:top w:val="single" w:sz="4" w:space="0" w:color="auto"/>
              <w:left w:val="single" w:sz="4" w:space="0" w:color="auto"/>
              <w:bottom w:val="single" w:sz="4" w:space="0" w:color="auto"/>
              <w:right w:val="single" w:sz="4" w:space="0" w:color="auto"/>
            </w:tcBorders>
          </w:tcPr>
          <w:p w:rsidR="0038617D" w:rsidRDefault="0038617D">
            <w:pPr>
              <w:rPr>
                <w:lang w:val="en-US" w:eastAsia="de-DE"/>
              </w:rPr>
            </w:pPr>
            <w:r>
              <w:rPr>
                <w:lang w:val="en-US" w:eastAsia="de-DE"/>
              </w:rPr>
              <w:t>-plff</w:t>
            </w:r>
          </w:p>
        </w:tc>
        <w:tc>
          <w:tcPr>
            <w:tcW w:w="5387" w:type="dxa"/>
            <w:tcBorders>
              <w:top w:val="single" w:sz="4" w:space="0" w:color="auto"/>
              <w:left w:val="single" w:sz="4" w:space="0" w:color="auto"/>
              <w:bottom w:val="single" w:sz="4" w:space="0" w:color="auto"/>
              <w:right w:val="single" w:sz="4" w:space="0" w:color="auto"/>
            </w:tcBorders>
          </w:tcPr>
          <w:p w:rsidR="0038617D" w:rsidRDefault="0038617D">
            <w:pPr>
              <w:rPr>
                <w:lang w:val="en-US" w:eastAsia="de-DE"/>
              </w:rPr>
            </w:pPr>
            <w:r>
              <w:rPr>
                <w:lang w:val="en-US" w:eastAsia="de-DE"/>
              </w:rPr>
              <w:t>Peak list file format</w:t>
            </w:r>
            <w:r w:rsidR="0034000E">
              <w:rPr>
                <w:lang w:val="en-US" w:eastAsia="de-DE"/>
              </w:rPr>
              <w:t>, e.g. MGF, PKL, mzML, …</w:t>
            </w:r>
          </w:p>
        </w:tc>
        <w:tc>
          <w:tcPr>
            <w:tcW w:w="1559" w:type="dxa"/>
            <w:tcBorders>
              <w:top w:val="single" w:sz="4" w:space="0" w:color="auto"/>
              <w:left w:val="single" w:sz="4" w:space="0" w:color="auto"/>
              <w:bottom w:val="single" w:sz="4" w:space="0" w:color="auto"/>
              <w:right w:val="single" w:sz="4" w:space="0" w:color="auto"/>
            </w:tcBorders>
          </w:tcPr>
          <w:p w:rsidR="0038617D" w:rsidRDefault="0038617D">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38617D" w:rsidRDefault="0038617D">
            <w:pPr>
              <w:rPr>
                <w:lang w:val="en-US" w:eastAsia="de-DE"/>
              </w:rPr>
            </w:pPr>
            <w:r>
              <w:rPr>
                <w:lang w:val="en-US" w:eastAsia="de-DE"/>
              </w:rPr>
              <w:t>MGF</w:t>
            </w:r>
          </w:p>
        </w:tc>
      </w:tr>
      <w:tr w:rsidR="0034000E" w:rsidRPr="0034000E" w:rsidTr="009D7DA4">
        <w:tc>
          <w:tcPr>
            <w:tcW w:w="1384" w:type="dxa"/>
            <w:tcBorders>
              <w:top w:val="single" w:sz="4" w:space="0" w:color="auto"/>
              <w:left w:val="single" w:sz="4" w:space="0" w:color="auto"/>
              <w:bottom w:val="single" w:sz="4" w:space="0" w:color="auto"/>
              <w:right w:val="single" w:sz="4" w:space="0" w:color="auto"/>
            </w:tcBorders>
          </w:tcPr>
          <w:p w:rsidR="0034000E" w:rsidRDefault="0034000E">
            <w:pPr>
              <w:rPr>
                <w:lang w:val="en-US" w:eastAsia="de-DE"/>
              </w:rPr>
            </w:pPr>
            <w:r>
              <w:rPr>
                <w:lang w:val="en-US" w:eastAsia="de-DE"/>
              </w:rPr>
              <w:t>-peptf</w:t>
            </w:r>
          </w:p>
        </w:tc>
        <w:tc>
          <w:tcPr>
            <w:tcW w:w="5387" w:type="dxa"/>
            <w:tcBorders>
              <w:top w:val="single" w:sz="4" w:space="0" w:color="auto"/>
              <w:left w:val="single" w:sz="4" w:space="0" w:color="auto"/>
              <w:bottom w:val="single" w:sz="4" w:space="0" w:color="auto"/>
              <w:right w:val="single" w:sz="4" w:space="0" w:color="auto"/>
            </w:tcBorders>
          </w:tcPr>
          <w:p w:rsidR="0034000E" w:rsidRDefault="0034000E" w:rsidP="00F27261">
            <w:pPr>
              <w:rPr>
                <w:lang w:val="en-US" w:eastAsia="de-DE"/>
              </w:rPr>
            </w:pPr>
            <w:r>
              <w:rPr>
                <w:lang w:val="en-US" w:eastAsia="de-DE"/>
              </w:rPr>
              <w:t>Peptide filtering (A</w:t>
            </w:r>
            <w:r w:rsidR="00F27261">
              <w:rPr>
                <w:lang w:val="en-US" w:eastAsia="de-DE"/>
              </w:rPr>
              <w:t>LL</w:t>
            </w:r>
            <w:r>
              <w:rPr>
                <w:lang w:val="en-US" w:eastAsia="de-DE"/>
              </w:rPr>
              <w:t>, R</w:t>
            </w:r>
            <w:r w:rsidR="00F27261">
              <w:rPr>
                <w:lang w:val="en-US" w:eastAsia="de-DE"/>
              </w:rPr>
              <w:t>ELAXED</w:t>
            </w:r>
            <w:r>
              <w:rPr>
                <w:lang w:val="en-US" w:eastAsia="de-DE"/>
              </w:rPr>
              <w:t xml:space="preserve"> or S</w:t>
            </w:r>
            <w:r w:rsidR="00F27261">
              <w:rPr>
                <w:lang w:val="en-US" w:eastAsia="de-DE"/>
              </w:rPr>
              <w:t>TRICT</w:t>
            </w:r>
            <w:r>
              <w:rPr>
                <w:lang w:val="en-US" w:eastAsia="de-DE"/>
              </w:rPr>
              <w:t>)</w:t>
            </w:r>
          </w:p>
        </w:tc>
        <w:tc>
          <w:tcPr>
            <w:tcW w:w="1559" w:type="dxa"/>
            <w:tcBorders>
              <w:top w:val="single" w:sz="4" w:space="0" w:color="auto"/>
              <w:left w:val="single" w:sz="4" w:space="0" w:color="auto"/>
              <w:bottom w:val="single" w:sz="4" w:space="0" w:color="auto"/>
              <w:right w:val="single" w:sz="4" w:space="0" w:color="auto"/>
            </w:tcBorders>
          </w:tcPr>
          <w:p w:rsidR="0034000E" w:rsidRDefault="0034000E">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34000E" w:rsidRDefault="0034000E">
            <w:pPr>
              <w:rPr>
                <w:lang w:val="en-US" w:eastAsia="de-DE"/>
              </w:rPr>
            </w:pPr>
            <w:r>
              <w:rPr>
                <w:lang w:val="en-US" w:eastAsia="de-DE"/>
              </w:rPr>
              <w:t>All</w:t>
            </w:r>
          </w:p>
        </w:tc>
      </w:tr>
      <w:tr w:rsidR="001341F7" w:rsidRPr="00AE067D" w:rsidTr="009D7DA4">
        <w:tc>
          <w:tcPr>
            <w:tcW w:w="1384"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-mzid</w:t>
            </w:r>
          </w:p>
        </w:tc>
        <w:tc>
          <w:tcPr>
            <w:tcW w:w="5387"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mzIdentML .mzid output file</w:t>
            </w:r>
          </w:p>
        </w:tc>
        <w:tc>
          <w:tcPr>
            <w:tcW w:w="1559" w:type="dxa"/>
            <w:tcBorders>
              <w:top w:val="single" w:sz="4" w:space="0" w:color="auto"/>
              <w:left w:val="single" w:sz="4" w:space="0" w:color="auto"/>
              <w:bottom w:val="single" w:sz="4" w:space="0" w:color="auto"/>
              <w:right w:val="single" w:sz="4" w:space="0" w:color="auto"/>
            </w:tcBorders>
            <w:hideMark/>
          </w:tcPr>
          <w:p w:rsidR="001341F7" w:rsidRDefault="001341F7">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1341F7" w:rsidRDefault="001341F7">
            <w:pPr>
              <w:rPr>
                <w:lang w:val="en-US" w:eastAsia="de-DE"/>
              </w:rPr>
            </w:pPr>
            <w:r>
              <w:rPr>
                <w:lang w:val="en-US" w:eastAsia="de-DE"/>
              </w:rPr>
              <w:t>---</w:t>
            </w:r>
          </w:p>
        </w:tc>
      </w:tr>
    </w:tbl>
    <w:p w:rsidR="001341F7" w:rsidRDefault="001341F7" w:rsidP="001341F7">
      <w:pPr>
        <w:rPr>
          <w:lang w:eastAsia="de-DE"/>
        </w:rPr>
      </w:pPr>
      <w:r w:rsidRPr="000F4063">
        <w:rPr>
          <w:b/>
          <w:u w:val="single"/>
          <w:lang w:eastAsia="de-DE"/>
        </w:rPr>
        <w:t xml:space="preserve">Example: </w:t>
      </w:r>
      <w:r w:rsidRPr="000F4063">
        <w:rPr>
          <w:lang w:eastAsia="de-DE"/>
        </w:rPr>
        <w:t>%JAVA_HOME% %JAVA_OPTS% -jar ProCon</w:t>
      </w:r>
      <w:r>
        <w:rPr>
          <w:lang w:eastAsia="de-DE"/>
        </w:rPr>
        <w:t xml:space="preserve">.jar </w:t>
      </w:r>
      <w:r w:rsidRPr="001341F7">
        <w:rPr>
          <w:lang w:eastAsia="de-DE"/>
        </w:rPr>
        <w:t xml:space="preserve">–conv=PD1x –pks=Consensus </w:t>
      </w:r>
      <w:r w:rsidR="00D07663">
        <w:rPr>
          <w:lang w:eastAsia="de-DE"/>
        </w:rPr>
        <w:t xml:space="preserve">–piwik </w:t>
      </w:r>
      <w:r w:rsidRPr="001341F7">
        <w:rPr>
          <w:lang w:eastAsia="de-DE"/>
        </w:rPr>
        <w:t xml:space="preserve">–mz –ip –jdbc </w:t>
      </w:r>
      <w:r w:rsidR="00607672">
        <w:rPr>
          <w:lang w:eastAsia="de-DE"/>
        </w:rPr>
        <w:t xml:space="preserve">–pdl </w:t>
      </w:r>
      <w:r w:rsidR="00C85FBA">
        <w:rPr>
          <w:lang w:eastAsia="de-DE"/>
        </w:rPr>
        <w:t xml:space="preserve">–rpc </w:t>
      </w:r>
      <w:r w:rsidRPr="001341F7">
        <w:rPr>
          <w:lang w:eastAsia="de-DE"/>
        </w:rPr>
        <w:t xml:space="preserve">–affname="Medizinisches Proteom Center (MPC)" –affaddr="Universitätsstraße 150, D-44801 Bochum" –umail=mayerg97@rub.de –msf=D:/ProteomeDiscoverer/Oscar/Test2/2012_310_MCH_Banda2_03.msf –mzid=D:/ProteomeDiscoverer/Oscar/Test2/2012_310_MCH_Banda2_03.mzid </w:t>
      </w:r>
      <w:r w:rsidR="009D7DA4">
        <w:rPr>
          <w:lang w:eastAsia="de-DE"/>
        </w:rPr>
        <w:t>–sa</w:t>
      </w:r>
      <w:r w:rsidR="00827722">
        <w:rPr>
          <w:lang w:eastAsia="de-DE"/>
        </w:rPr>
        <w:t>mpn</w:t>
      </w:r>
      <w:r w:rsidR="009D7DA4">
        <w:rPr>
          <w:lang w:eastAsia="de-DE"/>
        </w:rPr>
        <w:t>ame=“Test Sample“</w:t>
      </w:r>
      <w:r w:rsidR="0038617D">
        <w:rPr>
          <w:lang w:eastAsia="de-DE"/>
        </w:rPr>
        <w:t xml:space="preserve"> –plff=MGF</w:t>
      </w:r>
      <w:r w:rsidR="0034000E">
        <w:rPr>
          <w:lang w:eastAsia="de-DE"/>
        </w:rPr>
        <w:t xml:space="preserve"> –peptf=A</w:t>
      </w:r>
      <w:r w:rsidR="00F27261">
        <w:rPr>
          <w:lang w:eastAsia="de-DE"/>
        </w:rPr>
        <w:t>LL</w:t>
      </w:r>
      <w:r w:rsidR="0038617D">
        <w:rPr>
          <w:lang w:eastAsia="de-DE"/>
        </w:rPr>
        <w:t xml:space="preserve"> </w:t>
      </w:r>
      <w:r w:rsidRPr="001341F7">
        <w:rPr>
          <w:lang w:eastAsia="de-DE"/>
        </w:rPr>
        <w:t>-h</w:t>
      </w:r>
    </w:p>
    <w:p w:rsidR="001341F7" w:rsidRDefault="001341F7" w:rsidP="001341F7">
      <w:pPr>
        <w:rPr>
          <w:lang w:eastAsia="de-DE"/>
        </w:rPr>
      </w:pPr>
    </w:p>
    <w:p w:rsidR="001341F7" w:rsidRDefault="001341F7" w:rsidP="00C83420">
      <w:pPr>
        <w:pStyle w:val="Listenabsatz"/>
        <w:numPr>
          <w:ilvl w:val="0"/>
          <w:numId w:val="27"/>
        </w:numPr>
        <w:rPr>
          <w:lang w:val="en-US" w:eastAsia="de-DE"/>
        </w:rPr>
      </w:pPr>
      <w:r>
        <w:rPr>
          <w:lang w:val="en-US" w:eastAsia="de-DE"/>
        </w:rPr>
        <w:t xml:space="preserve">For the </w:t>
      </w:r>
      <w:r>
        <w:rPr>
          <w:u w:val="single"/>
          <w:lang w:val="en-US" w:eastAsia="de-DE"/>
        </w:rPr>
        <w:t>ProteinScape 1.3 converter</w:t>
      </w:r>
      <w:r>
        <w:rPr>
          <w:lang w:val="en-US" w:eastAsia="de-DE"/>
        </w:rPr>
        <w:t xml:space="preserve"> the following options are defined:</w:t>
      </w:r>
    </w:p>
    <w:tbl>
      <w:tblPr>
        <w:tblStyle w:val="Tabellenraster"/>
        <w:tblW w:w="9747" w:type="dxa"/>
        <w:tblLayout w:type="fixed"/>
        <w:tblLook w:val="04A0" w:firstRow="1" w:lastRow="0" w:firstColumn="1" w:lastColumn="0" w:noHBand="0" w:noVBand="1"/>
      </w:tblPr>
      <w:tblGrid>
        <w:gridCol w:w="1230"/>
        <w:gridCol w:w="5541"/>
        <w:gridCol w:w="1559"/>
        <w:gridCol w:w="1417"/>
      </w:tblGrid>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b/>
                <w:lang w:val="en-US" w:eastAsia="de-DE"/>
              </w:rPr>
            </w:pPr>
            <w:r>
              <w:rPr>
                <w:b/>
                <w:lang w:val="en-US" w:eastAsia="de-DE"/>
              </w:rPr>
              <w:t>Option</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b/>
                <w:lang w:val="en-US" w:eastAsia="de-DE"/>
              </w:rPr>
            </w:pPr>
            <w:r>
              <w:rPr>
                <w:b/>
                <w:lang w:val="en-US" w:eastAsia="de-DE"/>
              </w:rPr>
              <w:t>Description</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b/>
                <w:lang w:val="en-US" w:eastAsia="de-DE"/>
              </w:rPr>
            </w:pPr>
            <w:r>
              <w:rPr>
                <w:b/>
                <w:lang w:val="en-US" w:eastAsia="de-DE"/>
              </w:rPr>
              <w:t>Mandatory /</w:t>
            </w:r>
          </w:p>
          <w:p w:rsidR="00E4073E" w:rsidRDefault="00E4073E">
            <w:pPr>
              <w:rPr>
                <w:b/>
                <w:lang w:val="en-US" w:eastAsia="de-DE"/>
              </w:rPr>
            </w:pPr>
            <w:r>
              <w:rPr>
                <w:b/>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b/>
                <w:lang w:val="en-US" w:eastAsia="de-DE"/>
              </w:rPr>
            </w:pPr>
            <w:r>
              <w:rPr>
                <w:b/>
                <w:lang w:val="en-US" w:eastAsia="de-DE"/>
              </w:rPr>
              <w:t>Default value</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-sname</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Connection data - server name or IP adress</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lastRenderedPageBreak/>
              <w:t>-uname</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Connection data - user name</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-pw</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Connection data - password</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-instrf</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mzData instruments file</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r>
              <w:rPr>
                <w:lang w:val="en-US" w:eastAsia="de-DE"/>
              </w:rPr>
              <w:t>none</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-brf</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bibliographic references file</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r>
              <w:rPr>
                <w:lang w:val="en-US" w:eastAsia="de-DE"/>
              </w:rPr>
              <w:t>none</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-smf</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rsidP="00BF3BD5">
            <w:pPr>
              <w:rPr>
                <w:lang w:val="en-US" w:eastAsia="de-DE"/>
              </w:rPr>
            </w:pPr>
            <w:r>
              <w:rPr>
                <w:lang w:val="en-US" w:eastAsia="de-DE"/>
              </w:rPr>
              <w:t>SLoMo (Site LOcalization of MOdifications)</w:t>
            </w:r>
            <w:r w:rsidR="00257ECB">
              <w:rPr>
                <w:lang w:val="en-US" w:eastAsia="de-DE"/>
              </w:rPr>
              <w:t xml:space="preserve"> </w:t>
            </w:r>
            <w:r w:rsidR="00CB713B">
              <w:rPr>
                <w:lang w:val="en-US" w:eastAsia="de-DE"/>
              </w:rPr>
              <w:fldChar w:fldCharType="begin"/>
            </w:r>
            <w:r w:rsidR="00BF3BD5">
              <w:rPr>
                <w:lang w:val="en-US" w:eastAsia="de-DE"/>
              </w:rPr>
              <w:instrText xml:space="preserve"> ADDIN EN.CITE &lt;EndNote&gt;&lt;Cite&gt;&lt;Author&gt;Bailey&lt;/Author&gt;&lt;Year&gt;2009&lt;/Year&gt;&lt;IDText&gt;SLoMo: automated site localization of modifications from ETD/ECD mass spectra&lt;/IDText&gt;&lt;DisplayText&gt;[28]&lt;/DisplayText&gt;&lt;record&gt;&lt;dates&gt;&lt;pub-dates&gt;&lt;date&gt;Apr&lt;/date&gt;&lt;/pub-dates&gt;&lt;year&gt;2009&lt;/year&gt;&lt;/dates&gt;&lt;keywords&gt;&lt;keyword&gt;Algorithms&lt;/keyword&gt;&lt;keyword&gt;Protein Processing, Post-Translational&lt;/keyword&gt;&lt;keyword&gt;Proteome&lt;/keyword&gt;&lt;keyword&gt;Sequence Analysis, Protein&lt;/keyword&gt;&lt;/keywords&gt;&lt;urls&gt;&lt;related-urls&gt;&lt;url&gt;https://www.ncbi.nlm.nih.gov/pubmed/19275241&lt;/url&gt;&lt;/related-urls&gt;&lt;/urls&gt;&lt;isbn&gt;1535-3893&lt;/isbn&gt;&lt;titles&gt;&lt;title&gt;SLoMo: automated site localization of modifications from ETD/ECD mass spectra&lt;/title&gt;&lt;secondary-title&gt;J Proteome Res&lt;/secondary-title&gt;&lt;/titles&gt;&lt;pages&gt;1965-71&lt;/pages&gt;&lt;number&gt;4&lt;/number&gt;&lt;contributors&gt;&lt;authors&gt;&lt;author&gt;Bailey, C. M.&lt;/author&gt;&lt;author&gt;Sweet, S. M.&lt;/author&gt;&lt;author&gt;Cunningham, D. L.&lt;/author&gt;&lt;author&gt;Zeller, M.&lt;/author&gt;&lt;author&gt;Heath, J. K.&lt;/author&gt;&lt;author&gt;Cooper, H. J.&lt;/author&gt;&lt;/authors&gt;&lt;/contributors&gt;&lt;language&gt;eng&lt;/language&gt;&lt;added-date format="utc"&gt;1507812462&lt;/added-date&gt;&lt;ref-type name="Journal Article"&gt;17&lt;/ref-type&gt;&lt;rec-number&gt;937&lt;/rec-number&gt;&lt;last-updated-date format="utc"&gt;1507812462&lt;/last-updated-date&gt;&lt;accession-num&gt;19275241&lt;/accession-num&gt;&lt;electronic-resource-num&gt;10.1021/pr800917p&lt;/electronic-resource-num&gt;&lt;volume&gt;8&lt;/volume&gt;&lt;/record&gt;&lt;/Cite&gt;&lt;/EndNote&gt;</w:instrText>
            </w:r>
            <w:r w:rsidR="00CB713B">
              <w:rPr>
                <w:lang w:val="en-US" w:eastAsia="de-DE"/>
              </w:rPr>
              <w:fldChar w:fldCharType="separate"/>
            </w:r>
            <w:r w:rsidR="00BF3BD5">
              <w:rPr>
                <w:noProof/>
                <w:lang w:val="en-US" w:eastAsia="de-DE"/>
              </w:rPr>
              <w:t>[28]</w:t>
            </w:r>
            <w:r w:rsidR="00CB713B">
              <w:rPr>
                <w:lang w:val="en-US" w:eastAsia="de-DE"/>
              </w:rPr>
              <w:fldChar w:fldCharType="end"/>
            </w:r>
            <w:r>
              <w:rPr>
                <w:lang w:val="en-US" w:eastAsia="de-DE"/>
              </w:rPr>
              <w:t xml:space="preserve"> file</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r>
              <w:rPr>
                <w:lang w:val="en-US" w:eastAsia="de-DE"/>
              </w:rPr>
              <w:t>none</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-smthr</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SLoMo (Site LOcalization of MOdifications) threshold</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r>
              <w:rPr>
                <w:lang w:val="en-US" w:eastAsia="de-DE"/>
              </w:rPr>
              <w:t>0.0</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-pride</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PRIDE XML output file</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w:t>
            </w:r>
          </w:p>
        </w:tc>
      </w:tr>
      <w:tr w:rsidR="00E4073E" w:rsidRPr="00681D39"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-sep</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separation name</w:t>
            </w:r>
          </w:p>
        </w:tc>
        <w:tc>
          <w:tcPr>
            <w:tcW w:w="1559" w:type="dxa"/>
            <w:vMerge w:val="restart"/>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one of them is 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-seid</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SearchEvent ID</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4073E" w:rsidRDefault="00E4073E">
            <w:pPr>
              <w:spacing w:line="240" w:lineRule="auto"/>
              <w:jc w:val="left"/>
              <w:rPr>
                <w:lang w:val="en-US" w:eastAsia="de-DE"/>
              </w:rPr>
            </w:pP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spacing w:line="240" w:lineRule="auto"/>
              <w:jc w:val="left"/>
              <w:rPr>
                <w:lang w:val="en-US" w:eastAsia="de-DE"/>
              </w:rPr>
            </w:pPr>
          </w:p>
        </w:tc>
      </w:tr>
      <w:tr w:rsidR="00E4073E" w:rsidRPr="00681D39"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-pmf</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PMF (peptide mass fingerprint) flag</w:t>
            </w:r>
          </w:p>
        </w:tc>
        <w:tc>
          <w:tcPr>
            <w:tcW w:w="1559" w:type="dxa"/>
            <w:vMerge w:val="restart"/>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at least one of them is 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-pff</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PFF (peptide fragment fingerprint) flag</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4073E" w:rsidRDefault="00E4073E">
            <w:pPr>
              <w:spacing w:line="240" w:lineRule="auto"/>
              <w:jc w:val="left"/>
              <w:rPr>
                <w:lang w:val="en-US" w:eastAsia="de-DE"/>
              </w:rPr>
            </w:pP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spacing w:line="240" w:lineRule="auto"/>
              <w:jc w:val="left"/>
              <w:rPr>
                <w:lang w:val="en-US" w:eastAsia="de-DE"/>
              </w:rPr>
            </w:pPr>
          </w:p>
        </w:tc>
      </w:tr>
      <w:tr w:rsidR="00A83002" w:rsidTr="00E4073E">
        <w:tc>
          <w:tcPr>
            <w:tcW w:w="1230"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-inp_</w:t>
            </w:r>
            <w:r w:rsidRPr="00A83002">
              <w:rPr>
                <w:lang w:val="en-US" w:eastAsia="de-DE"/>
              </w:rPr>
              <w:t>sm</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search method</w:t>
            </w:r>
          </w:p>
        </w:tc>
        <w:tc>
          <w:tcPr>
            <w:tcW w:w="1559" w:type="dxa"/>
            <w:tcBorders>
              <w:top w:val="single" w:sz="4" w:space="0" w:color="auto"/>
              <w:left w:val="single" w:sz="4" w:space="0" w:color="auto"/>
              <w:bottom w:val="single" w:sz="4" w:space="0" w:color="auto"/>
              <w:right w:val="single" w:sz="4" w:space="0" w:color="auto"/>
            </w:tcBorders>
            <w:vAlign w:val="center"/>
            <w:hideMark/>
          </w:tcPr>
          <w:p w:rsidR="00A83002" w:rsidRDefault="00A83002">
            <w:pPr>
              <w:spacing w:line="240" w:lineRule="auto"/>
              <w:jc w:val="left"/>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A83002" w:rsidRDefault="00FA172A">
            <w:pPr>
              <w:spacing w:line="240" w:lineRule="auto"/>
              <w:jc w:val="left"/>
              <w:rPr>
                <w:lang w:val="en-US" w:eastAsia="de-DE"/>
              </w:rPr>
            </w:pPr>
            <w:r>
              <w:rPr>
                <w:lang w:val="en-US" w:eastAsia="de-DE"/>
              </w:rPr>
              <w:t>---</w:t>
            </w:r>
          </w:p>
        </w:tc>
      </w:tr>
      <w:tr w:rsidR="00A83002" w:rsidTr="00E4073E">
        <w:tc>
          <w:tcPr>
            <w:tcW w:w="1230"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-inp_</w:t>
            </w:r>
            <w:r w:rsidRPr="00A83002">
              <w:rPr>
                <w:lang w:val="en-US" w:eastAsia="de-DE"/>
              </w:rPr>
              <w:t>dbv</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search database version</w:t>
            </w:r>
          </w:p>
        </w:tc>
        <w:tc>
          <w:tcPr>
            <w:tcW w:w="1559" w:type="dxa"/>
            <w:tcBorders>
              <w:top w:val="single" w:sz="4" w:space="0" w:color="auto"/>
              <w:left w:val="single" w:sz="4" w:space="0" w:color="auto"/>
              <w:bottom w:val="single" w:sz="4" w:space="0" w:color="auto"/>
              <w:right w:val="single" w:sz="4" w:space="0" w:color="auto"/>
            </w:tcBorders>
            <w:vAlign w:val="center"/>
            <w:hideMark/>
          </w:tcPr>
          <w:p w:rsidR="00A83002" w:rsidRDefault="00A83002">
            <w:pPr>
              <w:spacing w:line="240" w:lineRule="auto"/>
              <w:jc w:val="left"/>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A83002" w:rsidRDefault="00FA172A">
            <w:pPr>
              <w:spacing w:line="240" w:lineRule="auto"/>
              <w:jc w:val="left"/>
              <w:rPr>
                <w:lang w:val="en-US" w:eastAsia="de-DE"/>
              </w:rPr>
            </w:pPr>
            <w:r>
              <w:rPr>
                <w:lang w:val="en-US" w:eastAsia="de-DE"/>
              </w:rPr>
              <w:t>---</w:t>
            </w:r>
          </w:p>
        </w:tc>
      </w:tr>
      <w:tr w:rsidR="00A83002" w:rsidTr="00E4073E">
        <w:tc>
          <w:tcPr>
            <w:tcW w:w="1230"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w:t>
            </w:r>
            <w:r w:rsidRPr="00A83002">
              <w:rPr>
                <w:lang w:val="en-US" w:eastAsia="de-DE"/>
              </w:rPr>
              <w:t>inp_prot</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protocol name</w:t>
            </w:r>
          </w:p>
        </w:tc>
        <w:tc>
          <w:tcPr>
            <w:tcW w:w="1559" w:type="dxa"/>
            <w:tcBorders>
              <w:top w:val="single" w:sz="4" w:space="0" w:color="auto"/>
              <w:left w:val="single" w:sz="4" w:space="0" w:color="auto"/>
              <w:bottom w:val="single" w:sz="4" w:space="0" w:color="auto"/>
              <w:right w:val="single" w:sz="4" w:space="0" w:color="auto"/>
            </w:tcBorders>
            <w:vAlign w:val="center"/>
            <w:hideMark/>
          </w:tcPr>
          <w:p w:rsidR="00A83002" w:rsidRDefault="00A83002">
            <w:pPr>
              <w:spacing w:line="240" w:lineRule="auto"/>
              <w:jc w:val="left"/>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A83002" w:rsidRDefault="00FA172A">
            <w:pPr>
              <w:spacing w:line="240" w:lineRule="auto"/>
              <w:jc w:val="left"/>
              <w:rPr>
                <w:lang w:val="en-US" w:eastAsia="de-DE"/>
              </w:rPr>
            </w:pPr>
            <w:r>
              <w:rPr>
                <w:lang w:val="en-US" w:eastAsia="de-DE"/>
              </w:rPr>
              <w:t>---</w:t>
            </w:r>
          </w:p>
        </w:tc>
      </w:tr>
      <w:tr w:rsidR="00A83002" w:rsidTr="00E4073E">
        <w:tc>
          <w:tcPr>
            <w:tcW w:w="1230"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w:t>
            </w:r>
            <w:r w:rsidRPr="00A83002">
              <w:rPr>
                <w:lang w:val="en-US" w:eastAsia="de-DE"/>
              </w:rPr>
              <w:t>inp_swn</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instrument software name</w:t>
            </w:r>
          </w:p>
        </w:tc>
        <w:tc>
          <w:tcPr>
            <w:tcW w:w="1559" w:type="dxa"/>
            <w:tcBorders>
              <w:top w:val="single" w:sz="4" w:space="0" w:color="auto"/>
              <w:left w:val="single" w:sz="4" w:space="0" w:color="auto"/>
              <w:bottom w:val="single" w:sz="4" w:space="0" w:color="auto"/>
              <w:right w:val="single" w:sz="4" w:space="0" w:color="auto"/>
            </w:tcBorders>
            <w:vAlign w:val="center"/>
            <w:hideMark/>
          </w:tcPr>
          <w:p w:rsidR="00A83002" w:rsidRDefault="00A83002">
            <w:pPr>
              <w:spacing w:line="240" w:lineRule="auto"/>
              <w:jc w:val="left"/>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A83002" w:rsidRDefault="00FA172A">
            <w:pPr>
              <w:spacing w:line="240" w:lineRule="auto"/>
              <w:jc w:val="left"/>
              <w:rPr>
                <w:lang w:val="en-US" w:eastAsia="de-DE"/>
              </w:rPr>
            </w:pPr>
            <w:r>
              <w:rPr>
                <w:lang w:val="en-US" w:eastAsia="de-DE"/>
              </w:rPr>
              <w:t>---</w:t>
            </w:r>
          </w:p>
        </w:tc>
      </w:tr>
      <w:tr w:rsidR="00A83002" w:rsidTr="00E4073E">
        <w:tc>
          <w:tcPr>
            <w:tcW w:w="1230"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w:t>
            </w:r>
            <w:r w:rsidRPr="00A83002">
              <w:rPr>
                <w:lang w:val="en-US" w:eastAsia="de-DE"/>
              </w:rPr>
              <w:t>inp_swv</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instrument software version</w:t>
            </w:r>
          </w:p>
        </w:tc>
        <w:tc>
          <w:tcPr>
            <w:tcW w:w="1559" w:type="dxa"/>
            <w:tcBorders>
              <w:top w:val="single" w:sz="4" w:space="0" w:color="auto"/>
              <w:left w:val="single" w:sz="4" w:space="0" w:color="auto"/>
              <w:bottom w:val="single" w:sz="4" w:space="0" w:color="auto"/>
              <w:right w:val="single" w:sz="4" w:space="0" w:color="auto"/>
            </w:tcBorders>
            <w:vAlign w:val="center"/>
            <w:hideMark/>
          </w:tcPr>
          <w:p w:rsidR="00A83002" w:rsidRDefault="00A83002">
            <w:pPr>
              <w:spacing w:line="240" w:lineRule="auto"/>
              <w:jc w:val="left"/>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A83002" w:rsidRDefault="00FA172A">
            <w:pPr>
              <w:spacing w:line="240" w:lineRule="auto"/>
              <w:jc w:val="left"/>
              <w:rPr>
                <w:lang w:val="en-US" w:eastAsia="de-DE"/>
              </w:rPr>
            </w:pPr>
            <w:r>
              <w:rPr>
                <w:lang w:val="en-US" w:eastAsia="de-DE"/>
              </w:rPr>
              <w:t>---</w:t>
            </w:r>
          </w:p>
        </w:tc>
      </w:tr>
      <w:tr w:rsidR="00A83002" w:rsidTr="00E4073E">
        <w:tc>
          <w:tcPr>
            <w:tcW w:w="1230"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w:t>
            </w:r>
            <w:r w:rsidRPr="00A83002">
              <w:rPr>
                <w:lang w:val="en-US" w:eastAsia="de-DE"/>
              </w:rPr>
              <w:t>inp_sw</w:t>
            </w:r>
            <w:r>
              <w:rPr>
                <w:lang w:val="en-US" w:eastAsia="de-DE"/>
              </w:rPr>
              <w:t>c</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instrument software comments</w:t>
            </w:r>
          </w:p>
        </w:tc>
        <w:tc>
          <w:tcPr>
            <w:tcW w:w="1559" w:type="dxa"/>
            <w:tcBorders>
              <w:top w:val="single" w:sz="4" w:space="0" w:color="auto"/>
              <w:left w:val="single" w:sz="4" w:space="0" w:color="auto"/>
              <w:bottom w:val="single" w:sz="4" w:space="0" w:color="auto"/>
              <w:right w:val="single" w:sz="4" w:space="0" w:color="auto"/>
            </w:tcBorders>
            <w:vAlign w:val="center"/>
            <w:hideMark/>
          </w:tcPr>
          <w:p w:rsidR="00A83002" w:rsidRDefault="00A83002">
            <w:pPr>
              <w:spacing w:line="240" w:lineRule="auto"/>
              <w:jc w:val="left"/>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A83002" w:rsidRDefault="00FA172A">
            <w:pPr>
              <w:spacing w:line="240" w:lineRule="auto"/>
              <w:jc w:val="left"/>
              <w:rPr>
                <w:lang w:val="en-US" w:eastAsia="de-DE"/>
              </w:rPr>
            </w:pPr>
            <w:r>
              <w:rPr>
                <w:lang w:val="en-US" w:eastAsia="de-DE"/>
              </w:rPr>
              <w:t>---</w:t>
            </w:r>
          </w:p>
        </w:tc>
      </w:tr>
      <w:tr w:rsidR="00A83002" w:rsidTr="00E4073E">
        <w:tc>
          <w:tcPr>
            <w:tcW w:w="1230"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w:t>
            </w:r>
            <w:r w:rsidRPr="00A83002">
              <w:rPr>
                <w:lang w:val="en-US" w:eastAsia="de-DE"/>
              </w:rPr>
              <w:t>inp_si</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instrument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83002" w:rsidRDefault="00A83002">
            <w:pPr>
              <w:spacing w:line="240" w:lineRule="auto"/>
              <w:jc w:val="left"/>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A83002" w:rsidRDefault="00A83002">
            <w:pPr>
              <w:spacing w:line="240" w:lineRule="auto"/>
              <w:jc w:val="left"/>
              <w:rPr>
                <w:lang w:val="en-US" w:eastAsia="de-DE"/>
              </w:rPr>
            </w:pPr>
          </w:p>
        </w:tc>
      </w:tr>
      <w:tr w:rsidR="00A83002" w:rsidRPr="00681D39" w:rsidTr="00A83002">
        <w:tc>
          <w:tcPr>
            <w:tcW w:w="1230" w:type="dxa"/>
            <w:tcBorders>
              <w:top w:val="single" w:sz="4" w:space="0" w:color="auto"/>
              <w:left w:val="single" w:sz="4" w:space="0" w:color="auto"/>
              <w:bottom w:val="single" w:sz="4" w:space="0" w:color="auto"/>
              <w:right w:val="single" w:sz="4" w:space="0" w:color="auto"/>
            </w:tcBorders>
            <w:hideMark/>
          </w:tcPr>
          <w:p w:rsidR="00A83002" w:rsidRDefault="00A83002">
            <w:pPr>
              <w:rPr>
                <w:lang w:val="en-US" w:eastAsia="de-DE"/>
              </w:rPr>
            </w:pPr>
            <w:r>
              <w:rPr>
                <w:lang w:val="en-US" w:eastAsia="de-DE"/>
              </w:rPr>
              <w:t>-</w:t>
            </w:r>
            <w:r w:rsidRPr="00A83002">
              <w:rPr>
                <w:lang w:val="en-US" w:eastAsia="de-DE"/>
              </w:rPr>
              <w:t>inp_ord</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rsidP="00A83002">
            <w:pPr>
              <w:rPr>
                <w:lang w:val="en-US" w:eastAsia="de-DE"/>
              </w:rPr>
            </w:pPr>
            <w:r>
              <w:rPr>
                <w:lang w:val="en-US" w:eastAsia="de-DE"/>
              </w:rPr>
              <w:t>String indicating the order of digestion and separation; either “</w:t>
            </w:r>
            <w:r w:rsidRPr="00A83002">
              <w:rPr>
                <w:lang w:val="en-US" w:eastAsia="de-DE"/>
              </w:rPr>
              <w:t>Dig_before_Sep</w:t>
            </w:r>
            <w:r>
              <w:rPr>
                <w:lang w:val="en-US" w:eastAsia="de-DE"/>
              </w:rPr>
              <w:t>” or “Sep</w:t>
            </w:r>
            <w:r w:rsidRPr="00A83002">
              <w:rPr>
                <w:lang w:val="en-US" w:eastAsia="de-DE"/>
              </w:rPr>
              <w:t>_before_</w:t>
            </w:r>
            <w:r>
              <w:rPr>
                <w:lang w:val="en-US" w:eastAsia="de-DE"/>
              </w:rPr>
              <w:t>Dig”</w:t>
            </w:r>
          </w:p>
        </w:tc>
        <w:tc>
          <w:tcPr>
            <w:tcW w:w="1559" w:type="dxa"/>
            <w:vMerge w:val="restart"/>
            <w:tcBorders>
              <w:top w:val="single" w:sz="4" w:space="0" w:color="auto"/>
              <w:left w:val="single" w:sz="4" w:space="0" w:color="auto"/>
              <w:right w:val="single" w:sz="4" w:space="0" w:color="auto"/>
            </w:tcBorders>
            <w:vAlign w:val="center"/>
            <w:hideMark/>
          </w:tcPr>
          <w:p w:rsidR="00A83002" w:rsidRDefault="00A83002">
            <w:pPr>
              <w:spacing w:line="240" w:lineRule="auto"/>
              <w:jc w:val="left"/>
              <w:rPr>
                <w:lang w:val="en-US" w:eastAsia="de-DE"/>
              </w:rPr>
            </w:pPr>
            <w:r>
              <w:rPr>
                <w:lang w:val="en-US" w:eastAsia="de-DE"/>
              </w:rPr>
              <w:t>one of them is mandatory</w:t>
            </w:r>
          </w:p>
        </w:tc>
        <w:tc>
          <w:tcPr>
            <w:tcW w:w="1417" w:type="dxa"/>
            <w:tcBorders>
              <w:top w:val="single" w:sz="4" w:space="0" w:color="auto"/>
              <w:left w:val="single" w:sz="4" w:space="0" w:color="auto"/>
              <w:bottom w:val="single" w:sz="4" w:space="0" w:color="auto"/>
              <w:right w:val="single" w:sz="4" w:space="0" w:color="auto"/>
            </w:tcBorders>
          </w:tcPr>
          <w:p w:rsidR="00A83002" w:rsidRDefault="00FA172A" w:rsidP="00FA172A">
            <w:pPr>
              <w:spacing w:line="240" w:lineRule="auto"/>
              <w:jc w:val="left"/>
              <w:rPr>
                <w:lang w:val="en-US" w:eastAsia="de-DE"/>
              </w:rPr>
            </w:pPr>
            <w:r w:rsidRPr="00FA172A">
              <w:rPr>
                <w:lang w:val="en-US" w:eastAsia="de-DE"/>
              </w:rPr>
              <w:t>"Dig_before_Sep"</w:t>
            </w:r>
            <w:r>
              <w:rPr>
                <w:lang w:val="en-US" w:eastAsia="de-DE"/>
              </w:rPr>
              <w:t xml:space="preserve"> or </w:t>
            </w:r>
            <w:r w:rsidRPr="00FA172A">
              <w:rPr>
                <w:lang w:val="en-US" w:eastAsia="de-DE"/>
              </w:rPr>
              <w:t>"</w:t>
            </w:r>
            <w:r>
              <w:rPr>
                <w:lang w:val="en-US" w:eastAsia="de-DE"/>
              </w:rPr>
              <w:t>Sep</w:t>
            </w:r>
            <w:r w:rsidRPr="00FA172A">
              <w:rPr>
                <w:lang w:val="en-US" w:eastAsia="de-DE"/>
              </w:rPr>
              <w:t>_before_</w:t>
            </w:r>
            <w:r>
              <w:rPr>
                <w:lang w:val="en-US" w:eastAsia="de-DE"/>
              </w:rPr>
              <w:t>Dig</w:t>
            </w:r>
            <w:r w:rsidRPr="00FA172A">
              <w:rPr>
                <w:lang w:val="en-US" w:eastAsia="de-DE"/>
              </w:rPr>
              <w:t>"</w:t>
            </w:r>
          </w:p>
        </w:tc>
      </w:tr>
      <w:tr w:rsidR="00A83002" w:rsidRPr="00681D39" w:rsidTr="00A83002">
        <w:tc>
          <w:tcPr>
            <w:tcW w:w="1230" w:type="dxa"/>
            <w:tcBorders>
              <w:top w:val="single" w:sz="4" w:space="0" w:color="auto"/>
              <w:left w:val="single" w:sz="4" w:space="0" w:color="auto"/>
              <w:bottom w:val="single" w:sz="4" w:space="0" w:color="auto"/>
              <w:right w:val="single" w:sz="4" w:space="0" w:color="auto"/>
            </w:tcBorders>
            <w:hideMark/>
          </w:tcPr>
          <w:p w:rsidR="00A83002" w:rsidRDefault="00A83002" w:rsidP="00A83002">
            <w:pPr>
              <w:rPr>
                <w:lang w:val="en-US" w:eastAsia="de-DE"/>
              </w:rPr>
            </w:pPr>
            <w:r>
              <w:rPr>
                <w:lang w:val="en-US" w:eastAsia="de-DE"/>
              </w:rPr>
              <w:t>-</w:t>
            </w:r>
            <w:r w:rsidRPr="00A83002">
              <w:rPr>
                <w:lang w:val="en-US" w:eastAsia="de-DE"/>
              </w:rPr>
              <w:t>dig_first</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rsidP="00A83002">
            <w:pPr>
              <w:rPr>
                <w:lang w:val="en-US" w:eastAsia="de-DE"/>
              </w:rPr>
            </w:pPr>
            <w:r>
              <w:rPr>
                <w:lang w:val="en-US" w:eastAsia="de-DE"/>
              </w:rPr>
              <w:t>flag indicating “first digestion, then separation”</w:t>
            </w:r>
          </w:p>
        </w:tc>
        <w:tc>
          <w:tcPr>
            <w:tcW w:w="1559" w:type="dxa"/>
            <w:vMerge/>
            <w:tcBorders>
              <w:left w:val="single" w:sz="4" w:space="0" w:color="auto"/>
              <w:right w:val="single" w:sz="4" w:space="0" w:color="auto"/>
            </w:tcBorders>
            <w:vAlign w:val="center"/>
            <w:hideMark/>
          </w:tcPr>
          <w:p w:rsidR="00A83002" w:rsidRDefault="00A83002">
            <w:pPr>
              <w:spacing w:line="240" w:lineRule="auto"/>
              <w:jc w:val="left"/>
              <w:rPr>
                <w:lang w:val="en-US" w:eastAsia="de-DE"/>
              </w:rPr>
            </w:pPr>
          </w:p>
        </w:tc>
        <w:tc>
          <w:tcPr>
            <w:tcW w:w="1417" w:type="dxa"/>
            <w:tcBorders>
              <w:top w:val="single" w:sz="4" w:space="0" w:color="auto"/>
              <w:left w:val="single" w:sz="4" w:space="0" w:color="auto"/>
              <w:bottom w:val="single" w:sz="4" w:space="0" w:color="auto"/>
              <w:right w:val="single" w:sz="4" w:space="0" w:color="auto"/>
            </w:tcBorders>
          </w:tcPr>
          <w:p w:rsidR="00A83002" w:rsidRDefault="00A83002">
            <w:pPr>
              <w:spacing w:line="240" w:lineRule="auto"/>
              <w:jc w:val="left"/>
              <w:rPr>
                <w:lang w:val="en-US" w:eastAsia="de-DE"/>
              </w:rPr>
            </w:pPr>
          </w:p>
        </w:tc>
      </w:tr>
      <w:tr w:rsidR="00A83002" w:rsidRPr="00681D39" w:rsidTr="00A83002">
        <w:tc>
          <w:tcPr>
            <w:tcW w:w="1230" w:type="dxa"/>
            <w:tcBorders>
              <w:top w:val="single" w:sz="4" w:space="0" w:color="auto"/>
              <w:left w:val="single" w:sz="4" w:space="0" w:color="auto"/>
              <w:bottom w:val="single" w:sz="4" w:space="0" w:color="auto"/>
              <w:right w:val="single" w:sz="4" w:space="0" w:color="auto"/>
            </w:tcBorders>
            <w:hideMark/>
          </w:tcPr>
          <w:p w:rsidR="00A83002" w:rsidRDefault="00A83002" w:rsidP="00A83002">
            <w:pPr>
              <w:rPr>
                <w:lang w:val="en-US" w:eastAsia="de-DE"/>
              </w:rPr>
            </w:pPr>
            <w:r>
              <w:rPr>
                <w:lang w:val="en-US" w:eastAsia="de-DE"/>
              </w:rPr>
              <w:t>-sep</w:t>
            </w:r>
            <w:r w:rsidRPr="00A83002">
              <w:rPr>
                <w:lang w:val="en-US" w:eastAsia="de-DE"/>
              </w:rPr>
              <w:t>_first</w:t>
            </w:r>
          </w:p>
        </w:tc>
        <w:tc>
          <w:tcPr>
            <w:tcW w:w="5541" w:type="dxa"/>
            <w:tcBorders>
              <w:top w:val="single" w:sz="4" w:space="0" w:color="auto"/>
              <w:left w:val="single" w:sz="4" w:space="0" w:color="auto"/>
              <w:bottom w:val="single" w:sz="4" w:space="0" w:color="auto"/>
              <w:right w:val="single" w:sz="4" w:space="0" w:color="auto"/>
            </w:tcBorders>
            <w:hideMark/>
          </w:tcPr>
          <w:p w:rsidR="00A83002" w:rsidRDefault="00A83002" w:rsidP="00A83002">
            <w:pPr>
              <w:rPr>
                <w:lang w:val="en-US" w:eastAsia="de-DE"/>
              </w:rPr>
            </w:pPr>
            <w:r>
              <w:rPr>
                <w:lang w:val="en-US" w:eastAsia="de-DE"/>
              </w:rPr>
              <w:t>flag indicating “first separation, then digestion”</w:t>
            </w:r>
          </w:p>
        </w:tc>
        <w:tc>
          <w:tcPr>
            <w:tcW w:w="1559" w:type="dxa"/>
            <w:vMerge/>
            <w:tcBorders>
              <w:left w:val="single" w:sz="4" w:space="0" w:color="auto"/>
              <w:bottom w:val="single" w:sz="4" w:space="0" w:color="auto"/>
              <w:right w:val="single" w:sz="4" w:space="0" w:color="auto"/>
            </w:tcBorders>
            <w:vAlign w:val="center"/>
            <w:hideMark/>
          </w:tcPr>
          <w:p w:rsidR="00A83002" w:rsidRDefault="00A83002">
            <w:pPr>
              <w:spacing w:line="240" w:lineRule="auto"/>
              <w:jc w:val="left"/>
              <w:rPr>
                <w:lang w:val="en-US" w:eastAsia="de-DE"/>
              </w:rPr>
            </w:pPr>
          </w:p>
        </w:tc>
        <w:tc>
          <w:tcPr>
            <w:tcW w:w="1417" w:type="dxa"/>
            <w:tcBorders>
              <w:top w:val="single" w:sz="4" w:space="0" w:color="auto"/>
              <w:left w:val="single" w:sz="4" w:space="0" w:color="auto"/>
              <w:bottom w:val="single" w:sz="4" w:space="0" w:color="auto"/>
              <w:right w:val="single" w:sz="4" w:space="0" w:color="auto"/>
            </w:tcBorders>
          </w:tcPr>
          <w:p w:rsidR="00A83002" w:rsidRDefault="00A83002">
            <w:pPr>
              <w:spacing w:line="240" w:lineRule="auto"/>
              <w:jc w:val="left"/>
              <w:rPr>
                <w:lang w:val="en-US" w:eastAsia="de-DE"/>
              </w:rPr>
            </w:pPr>
          </w:p>
        </w:tc>
      </w:tr>
    </w:tbl>
    <w:p w:rsidR="001341F7" w:rsidRPr="002D23A3" w:rsidRDefault="001341F7" w:rsidP="001341F7">
      <w:pPr>
        <w:rPr>
          <w:lang w:val="en-US" w:eastAsia="de-DE"/>
        </w:rPr>
      </w:pPr>
      <w:r w:rsidRPr="002D23A3">
        <w:rPr>
          <w:b/>
          <w:u w:val="single"/>
          <w:lang w:val="en-US" w:eastAsia="de-DE"/>
        </w:rPr>
        <w:t>Example:</w:t>
      </w:r>
      <w:r w:rsidRPr="002D23A3">
        <w:rPr>
          <w:lang w:val="en-US" w:eastAsia="de-DE"/>
        </w:rPr>
        <w:t xml:space="preserve"> %JAVA_HOME% %JAVA_OPTS% -jar ProCon.jar </w:t>
      </w:r>
      <w:r w:rsidR="000F5FAA" w:rsidRPr="002D23A3">
        <w:rPr>
          <w:lang w:val="en-US" w:eastAsia="de-DE"/>
        </w:rPr>
        <w:t>–conv=PS13 –sname=ZAPPS –uname=sa –pw dcchbpp –pride=./XML_files/ProCon_PRIDEXML.xml –sep="Profile CCC | CCC | 2701 up (gelID:721)" –pmf -inp_sm="Search machine" -inp_dbv="3.84" -inp_prot="Protocol name" -inp_swn="SW name" -inp_swv="SW version" -inp_swc="SW comments" -dig_first-h</w:t>
      </w:r>
    </w:p>
    <w:p w:rsidR="001341F7" w:rsidRPr="002D23A3" w:rsidRDefault="001341F7" w:rsidP="001341F7">
      <w:pPr>
        <w:rPr>
          <w:lang w:val="en-US" w:eastAsia="de-DE"/>
        </w:rPr>
      </w:pPr>
    </w:p>
    <w:p w:rsidR="001341F7" w:rsidRDefault="001341F7" w:rsidP="00C83420">
      <w:pPr>
        <w:pStyle w:val="Listenabsatz"/>
        <w:numPr>
          <w:ilvl w:val="0"/>
          <w:numId w:val="27"/>
        </w:numPr>
        <w:rPr>
          <w:lang w:val="en-US" w:eastAsia="de-DE"/>
        </w:rPr>
      </w:pPr>
      <w:r>
        <w:rPr>
          <w:lang w:val="en-US" w:eastAsia="de-DE"/>
        </w:rPr>
        <w:t xml:space="preserve">For the </w:t>
      </w:r>
      <w:r>
        <w:rPr>
          <w:u w:val="single"/>
          <w:lang w:val="en-US" w:eastAsia="de-DE"/>
        </w:rPr>
        <w:t>ProteinScape 2.1 converter</w:t>
      </w:r>
      <w:r>
        <w:rPr>
          <w:lang w:val="en-US" w:eastAsia="de-DE"/>
        </w:rPr>
        <w:t xml:space="preserve"> the following options are defined:</w:t>
      </w:r>
    </w:p>
    <w:tbl>
      <w:tblPr>
        <w:tblStyle w:val="Tabellenraster"/>
        <w:tblW w:w="9747" w:type="dxa"/>
        <w:tblLayout w:type="fixed"/>
        <w:tblLook w:val="04A0" w:firstRow="1" w:lastRow="0" w:firstColumn="1" w:lastColumn="0" w:noHBand="0" w:noVBand="1"/>
      </w:tblPr>
      <w:tblGrid>
        <w:gridCol w:w="1230"/>
        <w:gridCol w:w="5541"/>
        <w:gridCol w:w="1559"/>
        <w:gridCol w:w="1417"/>
      </w:tblGrid>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b/>
                <w:lang w:val="en-US" w:eastAsia="de-DE"/>
              </w:rPr>
            </w:pPr>
            <w:r>
              <w:rPr>
                <w:b/>
                <w:lang w:val="en-US" w:eastAsia="de-DE"/>
              </w:rPr>
              <w:t>Option</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b/>
                <w:lang w:val="en-US" w:eastAsia="de-DE"/>
              </w:rPr>
            </w:pPr>
            <w:r>
              <w:rPr>
                <w:b/>
                <w:lang w:val="en-US" w:eastAsia="de-DE"/>
              </w:rPr>
              <w:t>Description</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b/>
                <w:lang w:val="en-US" w:eastAsia="de-DE"/>
              </w:rPr>
            </w:pPr>
            <w:r>
              <w:rPr>
                <w:b/>
                <w:lang w:val="en-US" w:eastAsia="de-DE"/>
              </w:rPr>
              <w:t>Mandatory /</w:t>
            </w:r>
          </w:p>
          <w:p w:rsidR="00E4073E" w:rsidRDefault="00E4073E">
            <w:pPr>
              <w:rPr>
                <w:b/>
                <w:lang w:val="en-US" w:eastAsia="de-DE"/>
              </w:rPr>
            </w:pPr>
            <w:r>
              <w:rPr>
                <w:b/>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b/>
                <w:lang w:val="en-US" w:eastAsia="de-DE"/>
              </w:rPr>
            </w:pPr>
            <w:r>
              <w:rPr>
                <w:b/>
                <w:lang w:val="en-US" w:eastAsia="de-DE"/>
              </w:rPr>
              <w:t>Default value</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-pks</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 xml:space="preserve">pK value set for isoelectric Point (IP) calculation, </w:t>
            </w:r>
            <w:r>
              <w:rPr>
                <w:lang w:val="en-US" w:eastAsia="de-DE"/>
              </w:rPr>
              <w:lastRenderedPageBreak/>
              <w:t>(‘Consensus’ recommended)</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lastRenderedPageBreak/>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Consensus</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-mz</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Calculate theoretical mass/charge values for the peptide sequences (recommended)</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true</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-ip</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Calculate isoelectric points for the peptide sequences (recommended)</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true</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-dblog</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Switch on DataBase structure logging (not recommended - off as default)</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false</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-sname</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Connection data - server name or IP address (‘maldiraumserver’ as default)</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-uname</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Connection data - user name (‘sa’ as default)</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sa</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-pw</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Connection data - password</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-dbo</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Connection data - database owner (‘dbo’ as default)</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4073E" w:rsidRDefault="00261BCE">
            <w:pPr>
              <w:rPr>
                <w:lang w:val="en-US" w:eastAsia="de-DE"/>
              </w:rPr>
            </w:pPr>
            <w:r>
              <w:rPr>
                <w:lang w:val="en-US" w:eastAsia="de-DE"/>
              </w:rPr>
              <w:t>dbo</w:t>
            </w: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-resname</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Contact information - researcher name</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-orgname</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Contact information - organization name</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-affaddr</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Contact information - affiliation address</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-umail</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Contact information - user email</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-mzid</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mzIdentML .mzid output file</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-projID</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Project ID</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-sampID</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Sample ID</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r w:rsidR="00E4073E" w:rsidTr="00E4073E">
        <w:tc>
          <w:tcPr>
            <w:tcW w:w="1230"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-seid</w:t>
            </w:r>
          </w:p>
        </w:tc>
        <w:tc>
          <w:tcPr>
            <w:tcW w:w="5541"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SearchEvent ID</w:t>
            </w:r>
          </w:p>
        </w:tc>
        <w:tc>
          <w:tcPr>
            <w:tcW w:w="1559" w:type="dxa"/>
            <w:tcBorders>
              <w:top w:val="single" w:sz="4" w:space="0" w:color="auto"/>
              <w:left w:val="single" w:sz="4" w:space="0" w:color="auto"/>
              <w:bottom w:val="single" w:sz="4" w:space="0" w:color="auto"/>
              <w:right w:val="single" w:sz="4" w:space="0" w:color="auto"/>
            </w:tcBorders>
            <w:hideMark/>
          </w:tcPr>
          <w:p w:rsidR="00E4073E" w:rsidRDefault="00E4073E">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4073E" w:rsidRDefault="00E4073E">
            <w:pPr>
              <w:rPr>
                <w:lang w:val="en-US" w:eastAsia="de-DE"/>
              </w:rPr>
            </w:pPr>
          </w:p>
        </w:tc>
      </w:tr>
    </w:tbl>
    <w:p w:rsidR="001341F7" w:rsidRDefault="001341F7" w:rsidP="00261BCE">
      <w:pPr>
        <w:rPr>
          <w:lang w:eastAsia="de-DE"/>
        </w:rPr>
      </w:pPr>
      <w:r>
        <w:rPr>
          <w:b/>
          <w:u w:val="single"/>
          <w:lang w:eastAsia="de-DE"/>
        </w:rPr>
        <w:t>Example:</w:t>
      </w:r>
      <w:r>
        <w:rPr>
          <w:lang w:eastAsia="de-DE"/>
        </w:rPr>
        <w:t xml:space="preserve"> %JAVA_HOME% %JAVA_OPTS% -jar ProCon.jar </w:t>
      </w:r>
      <w:r w:rsidR="00261BCE" w:rsidRPr="00261BCE">
        <w:rPr>
          <w:lang w:eastAsia="de-DE"/>
        </w:rPr>
        <w:t>–conv=PS21 –sname=maldiraumserver –uname=sa –pw=bruker2008 –resname="Gerhard Mayer" –orgname="Medizinisches Proteom Center (MPC)" –affaddr="Universitaetsstrasse 150, D-44801 Bochum" –umail=mayerg97@rub.de –mzid="C:/Users/Gerhard/101217_sAPP_first_562949953421517_562949953425925_562949953431912.mzid" -pks=Consensus –projID="562949953421517" -sampID="562949953425925" -seid="562949953431912"</w:t>
      </w:r>
    </w:p>
    <w:p w:rsidR="001341F7" w:rsidRDefault="001341F7" w:rsidP="001341F7">
      <w:pPr>
        <w:rPr>
          <w:lang w:eastAsia="de-DE"/>
        </w:rPr>
      </w:pPr>
    </w:p>
    <w:p w:rsidR="001341F7" w:rsidRDefault="001341F7" w:rsidP="00C83420">
      <w:pPr>
        <w:pStyle w:val="Listenabsatz"/>
        <w:numPr>
          <w:ilvl w:val="0"/>
          <w:numId w:val="27"/>
        </w:numPr>
        <w:rPr>
          <w:lang w:val="en-US" w:eastAsia="de-DE"/>
        </w:rPr>
      </w:pPr>
      <w:r>
        <w:rPr>
          <w:lang w:val="en-US" w:eastAsia="de-DE"/>
        </w:rPr>
        <w:t xml:space="preserve">For the </w:t>
      </w:r>
      <w:r>
        <w:rPr>
          <w:u w:val="single"/>
          <w:lang w:val="en-US" w:eastAsia="de-DE"/>
        </w:rPr>
        <w:t>SEQUEST.out converter</w:t>
      </w:r>
      <w:r>
        <w:rPr>
          <w:lang w:val="en-US" w:eastAsia="de-DE"/>
        </w:rPr>
        <w:t xml:space="preserve"> the following options are defined:</w:t>
      </w:r>
    </w:p>
    <w:tbl>
      <w:tblPr>
        <w:tblStyle w:val="Tabellenraster"/>
        <w:tblW w:w="9747" w:type="dxa"/>
        <w:tblLayout w:type="fixed"/>
        <w:tblLook w:val="04A0" w:firstRow="1" w:lastRow="0" w:firstColumn="1" w:lastColumn="0" w:noHBand="0" w:noVBand="1"/>
      </w:tblPr>
      <w:tblGrid>
        <w:gridCol w:w="1226"/>
        <w:gridCol w:w="5545"/>
        <w:gridCol w:w="1559"/>
        <w:gridCol w:w="1417"/>
      </w:tblGrid>
      <w:tr w:rsidR="00E738D5" w:rsidTr="00E738D5">
        <w:tc>
          <w:tcPr>
            <w:tcW w:w="1226" w:type="dxa"/>
            <w:tcBorders>
              <w:top w:val="single" w:sz="4" w:space="0" w:color="auto"/>
              <w:left w:val="single" w:sz="4" w:space="0" w:color="auto"/>
              <w:bottom w:val="single" w:sz="4" w:space="0" w:color="auto"/>
              <w:right w:val="single" w:sz="4" w:space="0" w:color="auto"/>
            </w:tcBorders>
            <w:hideMark/>
          </w:tcPr>
          <w:p w:rsidR="00E738D5" w:rsidRPr="00E738D5" w:rsidRDefault="00E738D5" w:rsidP="00E738D5">
            <w:pPr>
              <w:rPr>
                <w:b/>
                <w:lang w:val="en-US" w:eastAsia="de-DE"/>
              </w:rPr>
            </w:pPr>
            <w:r w:rsidRPr="00E738D5">
              <w:rPr>
                <w:b/>
                <w:lang w:val="en-US" w:eastAsia="de-DE"/>
              </w:rPr>
              <w:t>Option</w:t>
            </w:r>
          </w:p>
        </w:tc>
        <w:tc>
          <w:tcPr>
            <w:tcW w:w="5545"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b/>
                <w:lang w:val="en-US" w:eastAsia="de-DE"/>
              </w:rPr>
            </w:pPr>
            <w:r>
              <w:rPr>
                <w:b/>
                <w:lang w:val="en-US" w:eastAsia="de-DE"/>
              </w:rPr>
              <w:t>Description</w:t>
            </w:r>
          </w:p>
        </w:tc>
        <w:tc>
          <w:tcPr>
            <w:tcW w:w="1559"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b/>
                <w:lang w:val="en-US" w:eastAsia="de-DE"/>
              </w:rPr>
            </w:pPr>
            <w:r>
              <w:rPr>
                <w:b/>
                <w:lang w:val="en-US" w:eastAsia="de-DE"/>
              </w:rPr>
              <w:t>Mandatory /</w:t>
            </w:r>
          </w:p>
          <w:p w:rsidR="00E738D5" w:rsidRDefault="00E738D5" w:rsidP="00E738D5">
            <w:pPr>
              <w:rPr>
                <w:b/>
                <w:lang w:val="en-US" w:eastAsia="de-DE"/>
              </w:rPr>
            </w:pPr>
            <w:r>
              <w:rPr>
                <w:b/>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738D5" w:rsidRDefault="00E738D5" w:rsidP="00E738D5">
            <w:pPr>
              <w:rPr>
                <w:b/>
                <w:lang w:val="en-US" w:eastAsia="de-DE"/>
              </w:rPr>
            </w:pPr>
            <w:r>
              <w:rPr>
                <w:b/>
                <w:lang w:val="en-US" w:eastAsia="de-DE"/>
              </w:rPr>
              <w:t>Default value</w:t>
            </w:r>
          </w:p>
        </w:tc>
      </w:tr>
      <w:tr w:rsidR="00E738D5" w:rsidRPr="002E6598" w:rsidTr="00E738D5">
        <w:tc>
          <w:tcPr>
            <w:tcW w:w="1226"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t>-seqout</w:t>
            </w:r>
          </w:p>
        </w:tc>
        <w:tc>
          <w:tcPr>
            <w:tcW w:w="5545"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t>SEQUEST.out / comet.out (input) file folder</w:t>
            </w:r>
          </w:p>
        </w:tc>
        <w:tc>
          <w:tcPr>
            <w:tcW w:w="1559"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738D5" w:rsidRDefault="00E738D5" w:rsidP="00E738D5">
            <w:pPr>
              <w:rPr>
                <w:lang w:val="en-US" w:eastAsia="de-DE"/>
              </w:rPr>
            </w:pPr>
          </w:p>
        </w:tc>
      </w:tr>
      <w:tr w:rsidR="00E738D5" w:rsidRPr="002E6598" w:rsidTr="00E738D5">
        <w:tc>
          <w:tcPr>
            <w:tcW w:w="1226"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t>-mzid</w:t>
            </w:r>
          </w:p>
        </w:tc>
        <w:tc>
          <w:tcPr>
            <w:tcW w:w="5545"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t>mzIdentML .mzid (output) file</w:t>
            </w:r>
          </w:p>
        </w:tc>
        <w:tc>
          <w:tcPr>
            <w:tcW w:w="1559"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738D5" w:rsidRDefault="00E738D5" w:rsidP="00E738D5">
            <w:pPr>
              <w:rPr>
                <w:lang w:val="en-US" w:eastAsia="de-DE"/>
              </w:rPr>
            </w:pPr>
          </w:p>
        </w:tc>
      </w:tr>
      <w:tr w:rsidR="00E738D5" w:rsidTr="00E738D5">
        <w:tc>
          <w:tcPr>
            <w:tcW w:w="1226"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lastRenderedPageBreak/>
              <w:t>-vers10</w:t>
            </w:r>
          </w:p>
        </w:tc>
        <w:tc>
          <w:tcPr>
            <w:tcW w:w="5545"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t>Convert to mzIdentML version 1.0 (not recommended – off as default)</w:t>
            </w:r>
          </w:p>
        </w:tc>
        <w:tc>
          <w:tcPr>
            <w:tcW w:w="1559"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738D5" w:rsidRDefault="00E738D5" w:rsidP="00E738D5">
            <w:pPr>
              <w:rPr>
                <w:lang w:val="en-US" w:eastAsia="de-DE"/>
              </w:rPr>
            </w:pPr>
            <w:r>
              <w:rPr>
                <w:lang w:val="en-US" w:eastAsia="de-DE"/>
              </w:rPr>
              <w:t>false</w:t>
            </w:r>
          </w:p>
        </w:tc>
      </w:tr>
      <w:tr w:rsidR="00E738D5" w:rsidTr="00E738D5">
        <w:tc>
          <w:tcPr>
            <w:tcW w:w="1226" w:type="dxa"/>
            <w:tcBorders>
              <w:top w:val="single" w:sz="4" w:space="0" w:color="auto"/>
              <w:left w:val="single" w:sz="4" w:space="0" w:color="auto"/>
              <w:bottom w:val="single" w:sz="4" w:space="0" w:color="auto"/>
              <w:right w:val="single" w:sz="4" w:space="0" w:color="auto"/>
            </w:tcBorders>
          </w:tcPr>
          <w:p w:rsidR="00E738D5" w:rsidRDefault="00E738D5" w:rsidP="00E738D5">
            <w:pPr>
              <w:rPr>
                <w:lang w:val="en-US" w:eastAsia="de-DE"/>
              </w:rPr>
            </w:pPr>
            <w:r>
              <w:rPr>
                <w:lang w:val="en-US" w:eastAsia="de-DE"/>
              </w:rPr>
              <w:t>-comet</w:t>
            </w:r>
          </w:p>
        </w:tc>
        <w:tc>
          <w:tcPr>
            <w:tcW w:w="5545" w:type="dxa"/>
            <w:tcBorders>
              <w:top w:val="single" w:sz="4" w:space="0" w:color="auto"/>
              <w:left w:val="single" w:sz="4" w:space="0" w:color="auto"/>
              <w:bottom w:val="single" w:sz="4" w:space="0" w:color="auto"/>
              <w:right w:val="single" w:sz="4" w:space="0" w:color="auto"/>
            </w:tcBorders>
          </w:tcPr>
          <w:p w:rsidR="00E738D5" w:rsidRDefault="00E738D5" w:rsidP="00E738D5">
            <w:pPr>
              <w:rPr>
                <w:lang w:val="en-US" w:eastAsia="de-DE"/>
              </w:rPr>
            </w:pPr>
            <w:r>
              <w:rPr>
                <w:lang w:val="en-US" w:eastAsia="de-DE"/>
              </w:rPr>
              <w:t>Conversion of comet.out folder</w:t>
            </w:r>
          </w:p>
        </w:tc>
        <w:tc>
          <w:tcPr>
            <w:tcW w:w="1559" w:type="dxa"/>
            <w:tcBorders>
              <w:top w:val="single" w:sz="4" w:space="0" w:color="auto"/>
              <w:left w:val="single" w:sz="4" w:space="0" w:color="auto"/>
              <w:bottom w:val="single" w:sz="4" w:space="0" w:color="auto"/>
              <w:right w:val="single" w:sz="4" w:space="0" w:color="auto"/>
            </w:tcBorders>
          </w:tcPr>
          <w:p w:rsidR="00E738D5" w:rsidRDefault="00E738D5" w:rsidP="00E738D5">
            <w:pPr>
              <w:rPr>
                <w:lang w:val="en-US" w:eastAsia="de-DE"/>
              </w:rPr>
            </w:pPr>
            <w:r>
              <w:rPr>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738D5" w:rsidRDefault="00E738D5" w:rsidP="00E738D5">
            <w:pPr>
              <w:rPr>
                <w:lang w:val="en-US" w:eastAsia="de-DE"/>
              </w:rPr>
            </w:pPr>
            <w:r>
              <w:rPr>
                <w:lang w:val="en-US" w:eastAsia="de-DE"/>
              </w:rPr>
              <w:t>false</w:t>
            </w:r>
          </w:p>
        </w:tc>
      </w:tr>
    </w:tbl>
    <w:p w:rsidR="00E738D5" w:rsidRDefault="00E738D5" w:rsidP="00E738D5">
      <w:pPr>
        <w:rPr>
          <w:lang w:val="en-US" w:eastAsia="de-DE"/>
        </w:rPr>
      </w:pPr>
      <w:r>
        <w:rPr>
          <w:b/>
          <w:u w:val="single"/>
          <w:lang w:val="en-US" w:eastAsia="de-DE"/>
        </w:rPr>
        <w:t>Example:</w:t>
      </w:r>
      <w:r>
        <w:rPr>
          <w:lang w:val="en-US" w:eastAsia="de-DE"/>
        </w:rPr>
        <w:t xml:space="preserve"> %JAVA_HOME% %JAVA_OPTS% -jar ProCon.jar </w:t>
      </w:r>
      <w:r w:rsidRPr="00874BEC">
        <w:rPr>
          <w:lang w:val="en-US" w:eastAsia="de-DE"/>
        </w:rPr>
        <w:t xml:space="preserve">-conv=SEQO –seqout=./SEQUEST/example_folder –mzid=./XML_files/ProCon_mzIdentML.mzid –vers10 -mod </w:t>
      </w:r>
      <w:r>
        <w:rPr>
          <w:lang w:val="en-US" w:eastAsia="de-DE"/>
        </w:rPr>
        <w:t>–</w:t>
      </w:r>
      <w:r w:rsidRPr="00874BEC">
        <w:rPr>
          <w:lang w:val="en-US" w:eastAsia="de-DE"/>
        </w:rPr>
        <w:t>h</w:t>
      </w:r>
    </w:p>
    <w:p w:rsidR="00E738D5" w:rsidRDefault="00E738D5" w:rsidP="00E738D5">
      <w:pPr>
        <w:pStyle w:val="Listenabsatz"/>
        <w:rPr>
          <w:lang w:val="en-US" w:eastAsia="de-DE"/>
        </w:rPr>
      </w:pPr>
    </w:p>
    <w:p w:rsidR="00E738D5" w:rsidRDefault="00C83420" w:rsidP="00C83420">
      <w:pPr>
        <w:pStyle w:val="Listenabsatz"/>
        <w:numPr>
          <w:ilvl w:val="0"/>
          <w:numId w:val="27"/>
        </w:numPr>
        <w:rPr>
          <w:lang w:val="en-US" w:eastAsia="de-DE"/>
        </w:rPr>
      </w:pPr>
      <w:r>
        <w:rPr>
          <w:lang w:val="en-US" w:eastAsia="de-DE"/>
        </w:rPr>
        <w:t>For the spectral counts converter the following options are defined</w:t>
      </w:r>
      <w:r w:rsidR="00E738D5">
        <w:rPr>
          <w:lang w:val="en-US" w:eastAsia="de-DE"/>
        </w:rPr>
        <w:t>:</w:t>
      </w:r>
    </w:p>
    <w:tbl>
      <w:tblPr>
        <w:tblStyle w:val="Tabellenraster"/>
        <w:tblW w:w="9747" w:type="dxa"/>
        <w:tblLayout w:type="fixed"/>
        <w:tblLook w:val="04A0" w:firstRow="1" w:lastRow="0" w:firstColumn="1" w:lastColumn="0" w:noHBand="0" w:noVBand="1"/>
      </w:tblPr>
      <w:tblGrid>
        <w:gridCol w:w="1226"/>
        <w:gridCol w:w="5545"/>
        <w:gridCol w:w="1559"/>
        <w:gridCol w:w="1417"/>
      </w:tblGrid>
      <w:tr w:rsidR="00E738D5" w:rsidTr="00E738D5">
        <w:tc>
          <w:tcPr>
            <w:tcW w:w="1226"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b/>
                <w:lang w:val="en-US" w:eastAsia="de-DE"/>
              </w:rPr>
            </w:pPr>
            <w:r>
              <w:rPr>
                <w:b/>
                <w:lang w:val="en-US" w:eastAsia="de-DE"/>
              </w:rPr>
              <w:t>Option</w:t>
            </w:r>
          </w:p>
        </w:tc>
        <w:tc>
          <w:tcPr>
            <w:tcW w:w="5545"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b/>
                <w:lang w:val="en-US" w:eastAsia="de-DE"/>
              </w:rPr>
            </w:pPr>
            <w:r>
              <w:rPr>
                <w:b/>
                <w:lang w:val="en-US" w:eastAsia="de-DE"/>
              </w:rPr>
              <w:t>Description</w:t>
            </w:r>
          </w:p>
        </w:tc>
        <w:tc>
          <w:tcPr>
            <w:tcW w:w="1559"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b/>
                <w:lang w:val="en-US" w:eastAsia="de-DE"/>
              </w:rPr>
            </w:pPr>
            <w:r>
              <w:rPr>
                <w:b/>
                <w:lang w:val="en-US" w:eastAsia="de-DE"/>
              </w:rPr>
              <w:t>Mandatory /</w:t>
            </w:r>
          </w:p>
          <w:p w:rsidR="00E738D5" w:rsidRDefault="00E738D5" w:rsidP="00E738D5">
            <w:pPr>
              <w:rPr>
                <w:b/>
                <w:lang w:val="en-US" w:eastAsia="de-DE"/>
              </w:rPr>
            </w:pPr>
            <w:r>
              <w:rPr>
                <w:b/>
                <w:lang w:val="en-US" w:eastAsia="de-DE"/>
              </w:rPr>
              <w:t>Optional</w:t>
            </w:r>
          </w:p>
        </w:tc>
        <w:tc>
          <w:tcPr>
            <w:tcW w:w="1417" w:type="dxa"/>
            <w:tcBorders>
              <w:top w:val="single" w:sz="4" w:space="0" w:color="auto"/>
              <w:left w:val="single" w:sz="4" w:space="0" w:color="auto"/>
              <w:bottom w:val="single" w:sz="4" w:space="0" w:color="auto"/>
              <w:right w:val="single" w:sz="4" w:space="0" w:color="auto"/>
            </w:tcBorders>
          </w:tcPr>
          <w:p w:rsidR="00E738D5" w:rsidRDefault="00E738D5" w:rsidP="00E738D5">
            <w:pPr>
              <w:rPr>
                <w:b/>
                <w:lang w:val="en-US" w:eastAsia="de-DE"/>
              </w:rPr>
            </w:pPr>
            <w:r>
              <w:rPr>
                <w:b/>
                <w:lang w:val="en-US" w:eastAsia="de-DE"/>
              </w:rPr>
              <w:t>Default value</w:t>
            </w:r>
          </w:p>
        </w:tc>
      </w:tr>
      <w:tr w:rsidR="00E738D5" w:rsidRPr="002E6598" w:rsidTr="00E738D5">
        <w:tc>
          <w:tcPr>
            <w:tcW w:w="1226" w:type="dxa"/>
            <w:tcBorders>
              <w:top w:val="single" w:sz="4" w:space="0" w:color="auto"/>
              <w:left w:val="single" w:sz="4" w:space="0" w:color="auto"/>
              <w:bottom w:val="single" w:sz="4" w:space="0" w:color="auto"/>
              <w:right w:val="single" w:sz="4" w:space="0" w:color="auto"/>
            </w:tcBorders>
            <w:hideMark/>
          </w:tcPr>
          <w:p w:rsidR="00E738D5" w:rsidRDefault="00E738D5" w:rsidP="00C83420">
            <w:pPr>
              <w:rPr>
                <w:lang w:val="en-US" w:eastAsia="de-DE"/>
              </w:rPr>
            </w:pPr>
            <w:r>
              <w:rPr>
                <w:lang w:val="en-US" w:eastAsia="de-DE"/>
              </w:rPr>
              <w:t>-</w:t>
            </w:r>
            <w:r w:rsidR="00C83420">
              <w:rPr>
                <w:lang w:val="en-US" w:eastAsia="de-DE"/>
              </w:rPr>
              <w:t>df</w:t>
            </w:r>
          </w:p>
        </w:tc>
        <w:tc>
          <w:tcPr>
            <w:tcW w:w="5545" w:type="dxa"/>
            <w:tcBorders>
              <w:top w:val="single" w:sz="4" w:space="0" w:color="auto"/>
              <w:left w:val="single" w:sz="4" w:space="0" w:color="auto"/>
              <w:bottom w:val="single" w:sz="4" w:space="0" w:color="auto"/>
              <w:right w:val="single" w:sz="4" w:space="0" w:color="auto"/>
            </w:tcBorders>
            <w:hideMark/>
          </w:tcPr>
          <w:p w:rsidR="00E738D5" w:rsidRDefault="00C83420" w:rsidP="00C83420">
            <w:pPr>
              <w:rPr>
                <w:lang w:val="en-US" w:eastAsia="de-DE"/>
              </w:rPr>
            </w:pPr>
            <w:r>
              <w:rPr>
                <w:lang w:val="en-US" w:eastAsia="de-DE"/>
              </w:rPr>
              <w:t>spectral counts design file (input) file</w:t>
            </w:r>
          </w:p>
        </w:tc>
        <w:tc>
          <w:tcPr>
            <w:tcW w:w="1559" w:type="dxa"/>
            <w:tcBorders>
              <w:top w:val="single" w:sz="4" w:space="0" w:color="auto"/>
              <w:left w:val="single" w:sz="4" w:space="0" w:color="auto"/>
              <w:bottom w:val="single" w:sz="4" w:space="0" w:color="auto"/>
              <w:right w:val="single" w:sz="4" w:space="0" w:color="auto"/>
            </w:tcBorders>
            <w:hideMark/>
          </w:tcPr>
          <w:p w:rsidR="00E738D5" w:rsidRDefault="00E738D5" w:rsidP="00E738D5">
            <w:pPr>
              <w:rPr>
                <w:lang w:val="en-US" w:eastAsia="de-DE"/>
              </w:rPr>
            </w:pPr>
            <w:r>
              <w:rPr>
                <w:lang w:val="en-US" w:eastAsia="de-DE"/>
              </w:rPr>
              <w:t>mandatory</w:t>
            </w:r>
          </w:p>
        </w:tc>
        <w:tc>
          <w:tcPr>
            <w:tcW w:w="1417" w:type="dxa"/>
            <w:tcBorders>
              <w:top w:val="single" w:sz="4" w:space="0" w:color="auto"/>
              <w:left w:val="single" w:sz="4" w:space="0" w:color="auto"/>
              <w:bottom w:val="single" w:sz="4" w:space="0" w:color="auto"/>
              <w:right w:val="single" w:sz="4" w:space="0" w:color="auto"/>
            </w:tcBorders>
          </w:tcPr>
          <w:p w:rsidR="00E738D5" w:rsidRDefault="00E738D5" w:rsidP="00E738D5">
            <w:pPr>
              <w:rPr>
                <w:lang w:val="en-US" w:eastAsia="de-DE"/>
              </w:rPr>
            </w:pPr>
          </w:p>
        </w:tc>
      </w:tr>
    </w:tbl>
    <w:p w:rsidR="001341F7" w:rsidRDefault="00E738D5" w:rsidP="00F052CD">
      <w:pPr>
        <w:rPr>
          <w:lang w:val="en-US" w:eastAsia="de-DE"/>
        </w:rPr>
      </w:pPr>
      <w:r>
        <w:rPr>
          <w:b/>
          <w:u w:val="single"/>
          <w:lang w:val="en-US" w:eastAsia="de-DE"/>
        </w:rPr>
        <w:t>Example:</w:t>
      </w:r>
      <w:r>
        <w:rPr>
          <w:lang w:val="en-US" w:eastAsia="de-DE"/>
        </w:rPr>
        <w:t xml:space="preserve"> %JAVA_HOME% %JAVA_OPTS% -jar ProCon.jar </w:t>
      </w:r>
      <w:r w:rsidRPr="00874BEC">
        <w:rPr>
          <w:lang w:val="en-US" w:eastAsia="de-DE"/>
        </w:rPr>
        <w:t>-conv=S</w:t>
      </w:r>
      <w:r w:rsidR="00C83420">
        <w:rPr>
          <w:lang w:val="en-US" w:eastAsia="de-DE"/>
        </w:rPr>
        <w:t>C -</w:t>
      </w:r>
      <w:r w:rsidR="00C83420" w:rsidRPr="00C83420">
        <w:rPr>
          <w:lang w:val="en-US" w:eastAsia="de-DE"/>
        </w:rPr>
        <w:t>df=./SpectCnt/replicate_counts_example_Design.txt</w:t>
      </w:r>
      <w:r w:rsidRPr="00874BEC">
        <w:rPr>
          <w:lang w:val="en-US" w:eastAsia="de-DE"/>
        </w:rPr>
        <w:t xml:space="preserve"> -h</w:t>
      </w:r>
    </w:p>
    <w:p w:rsidR="00663B2F" w:rsidRDefault="00663B2F" w:rsidP="00F052CD">
      <w:pPr>
        <w:rPr>
          <w:lang w:val="en-US" w:eastAsia="de-DE"/>
        </w:rPr>
      </w:pPr>
    </w:p>
    <w:p w:rsidR="004B7CC1" w:rsidRDefault="004B7CC1" w:rsidP="00F052CD">
      <w:pPr>
        <w:rPr>
          <w:lang w:val="en-US" w:eastAsia="de-DE"/>
        </w:rPr>
      </w:pPr>
      <w:r w:rsidRPr="004B7CC1">
        <w:rPr>
          <w:u w:val="single"/>
          <w:lang w:val="en-US" w:eastAsia="de-DE"/>
        </w:rPr>
        <w:t>Remark:</w:t>
      </w:r>
      <w:r>
        <w:rPr>
          <w:lang w:val="en-US" w:eastAsia="de-DE"/>
        </w:rPr>
        <w:t xml:space="preserve"> If you want to execute several conversion</w:t>
      </w:r>
      <w:r w:rsidR="00772CF4">
        <w:rPr>
          <w:lang w:val="en-US" w:eastAsia="de-DE"/>
        </w:rPr>
        <w:t>s</w:t>
      </w:r>
      <w:r>
        <w:rPr>
          <w:lang w:val="en-US" w:eastAsia="de-DE"/>
        </w:rPr>
        <w:t xml:space="preserve"> in a row, just use a </w:t>
      </w:r>
      <w:r w:rsidR="00772CF4">
        <w:rPr>
          <w:lang w:val="en-US" w:eastAsia="de-DE"/>
        </w:rPr>
        <w:t>command line for each data file, with the corresponding file names</w:t>
      </w:r>
      <w:r w:rsidR="00B1065F">
        <w:rPr>
          <w:lang w:val="en-US" w:eastAsia="de-DE"/>
        </w:rPr>
        <w:t xml:space="preserve"> set</w:t>
      </w:r>
      <w:r w:rsidR="00772CF4">
        <w:rPr>
          <w:lang w:val="en-US" w:eastAsia="de-DE"/>
        </w:rPr>
        <w:t>.</w:t>
      </w:r>
    </w:p>
    <w:p w:rsidR="004B7CC1" w:rsidRPr="00F052CD" w:rsidRDefault="004B7CC1" w:rsidP="00F052CD">
      <w:pPr>
        <w:rPr>
          <w:lang w:val="en-US" w:eastAsia="de-DE"/>
        </w:rPr>
      </w:pPr>
    </w:p>
    <w:p w:rsidR="00FF2F7C" w:rsidRDefault="00FF2F7C" w:rsidP="00FF2F7C">
      <w:pPr>
        <w:pStyle w:val="berschrift1"/>
      </w:pPr>
      <w:r>
        <w:fldChar w:fldCharType="begin"/>
      </w:r>
      <w:r>
        <w:instrText xml:space="preserve"> AUTONUMLGL  \e </w:instrText>
      </w:r>
      <w:bookmarkStart w:id="104" w:name="_Toc495586597"/>
      <w:r>
        <w:fldChar w:fldCharType="end"/>
      </w:r>
      <w:r>
        <w:t xml:space="preserve"> KNIME integration</w:t>
      </w:r>
      <w:bookmarkEnd w:id="104"/>
    </w:p>
    <w:p w:rsidR="00FF2F7C" w:rsidRPr="00FF2F7C" w:rsidRDefault="00FF2F7C" w:rsidP="00FF2F7C">
      <w:pPr>
        <w:rPr>
          <w:lang w:val="en-US" w:eastAsia="de-DE"/>
        </w:rPr>
      </w:pPr>
      <w:r>
        <w:rPr>
          <w:lang w:val="en-US" w:eastAsia="de-DE"/>
        </w:rPr>
        <w:t xml:space="preserve">The </w:t>
      </w:r>
      <w:r w:rsidR="00D91FC6">
        <w:rPr>
          <w:lang w:val="en-US" w:eastAsia="de-DE"/>
        </w:rPr>
        <w:t xml:space="preserve">integration into the </w:t>
      </w:r>
      <w:r>
        <w:rPr>
          <w:lang w:val="en-US" w:eastAsia="de-DE"/>
        </w:rPr>
        <w:t xml:space="preserve">KNIME </w:t>
      </w:r>
      <w:r w:rsidR="00CB713B">
        <w:rPr>
          <w:lang w:val="en-US" w:eastAsia="de-DE"/>
        </w:rPr>
        <w:fldChar w:fldCharType="begin">
          <w:fldData xml:space="preserve">PEVuZE5vdGU+PENpdGU+PEF1dGhvcj5BaWNoZTwvQXV0aG9yPjxZZWFyPjIwMTU8L1llYXI+PElE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</w:fldData>
        </w:fldChar>
      </w:r>
      <w:r w:rsidR="00BF3BD5">
        <w:rPr>
          <w:lang w:val="en-US" w:eastAsia="de-DE"/>
        </w:rPr>
        <w:instrText xml:space="preserve"> ADDIN EN.CITE </w:instrText>
      </w:r>
      <w:r w:rsidR="00BF3BD5">
        <w:rPr>
          <w:lang w:val="en-US" w:eastAsia="de-DE"/>
        </w:rPr>
        <w:fldChar w:fldCharType="begin">
          <w:fldData xml:space="preserve">PEVuZE5vdGU+PENpdGU+PEF1dGhvcj5BaWNoZTwvQXV0aG9yPjxZZWFyPjIwMTU8L1llYXI+PElE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</w:fldData>
        </w:fldChar>
      </w:r>
      <w:r w:rsidR="00BF3BD5">
        <w:rPr>
          <w:lang w:val="en-US" w:eastAsia="de-DE"/>
        </w:rPr>
        <w:instrText xml:space="preserve"> ADDIN EN.CITE.DATA </w:instrText>
      </w:r>
      <w:r w:rsidR="00BF3BD5">
        <w:rPr>
          <w:lang w:val="en-US" w:eastAsia="de-DE"/>
        </w:rPr>
      </w:r>
      <w:r w:rsidR="00BF3BD5">
        <w:rPr>
          <w:lang w:val="en-US" w:eastAsia="de-DE"/>
        </w:rPr>
        <w:fldChar w:fldCharType="end"/>
      </w:r>
      <w:r w:rsidR="00CB713B">
        <w:rPr>
          <w:lang w:val="en-US" w:eastAsia="de-DE"/>
        </w:rPr>
      </w:r>
      <w:r w:rsidR="00CB713B">
        <w:rPr>
          <w:lang w:val="en-US" w:eastAsia="de-DE"/>
        </w:rPr>
        <w:fldChar w:fldCharType="separate"/>
      </w:r>
      <w:r w:rsidR="00BF3BD5">
        <w:rPr>
          <w:noProof/>
          <w:lang w:val="en-US" w:eastAsia="de-DE"/>
        </w:rPr>
        <w:t>[29, 30]</w:t>
      </w:r>
      <w:r w:rsidR="00CB713B">
        <w:rPr>
          <w:lang w:val="en-US" w:eastAsia="de-DE"/>
        </w:rPr>
        <w:fldChar w:fldCharType="end"/>
      </w:r>
      <w:r w:rsidR="00D91FC6">
        <w:rPr>
          <w:lang w:val="en-US" w:eastAsia="de-DE"/>
        </w:rPr>
        <w:t xml:space="preserve"> workflow system</w:t>
      </w:r>
      <w:r>
        <w:rPr>
          <w:lang w:val="en-US" w:eastAsia="de-DE"/>
        </w:rPr>
        <w:t xml:space="preserve"> is not yet supported, but planned for a future release of ProCon.</w:t>
      </w:r>
    </w:p>
    <w:p w:rsidR="00D01EBE" w:rsidRDefault="0019552A" w:rsidP="007718DB">
      <w:pPr>
        <w:pStyle w:val="berschrift1"/>
      </w:pPr>
      <w:r>
        <w:fldChar w:fldCharType="begin"/>
      </w:r>
      <w:r w:rsidR="00475567">
        <w:instrText xml:space="preserve"> AUTONUMLGL  \e </w:instrText>
      </w:r>
      <w:bookmarkStart w:id="105" w:name="_Toc254627764"/>
      <w:bookmarkStart w:id="106" w:name="_Toc254627961"/>
      <w:bookmarkStart w:id="107" w:name="_Toc495586598"/>
      <w:r>
        <w:fldChar w:fldCharType="end"/>
      </w:r>
      <w:r w:rsidR="00475567">
        <w:t xml:space="preserve"> </w:t>
      </w:r>
      <w:r w:rsidR="00D01EBE">
        <w:t xml:space="preserve">Versioning Information and </w:t>
      </w:r>
      <w:r w:rsidR="001B588A">
        <w:t>Release Notes</w:t>
      </w:r>
      <w:bookmarkEnd w:id="105"/>
      <w:bookmarkEnd w:id="106"/>
      <w:bookmarkEnd w:id="107"/>
    </w:p>
    <w:p w:rsidR="00493D11" w:rsidRPr="00ED0193" w:rsidRDefault="00493D11" w:rsidP="00493D11">
      <w:pPr>
        <w:numPr>
          <w:ilvl w:val="0"/>
          <w:numId w:val="11"/>
        </w:numPr>
        <w:tabs>
          <w:tab w:val="left" w:pos="284"/>
        </w:tabs>
        <w:rPr>
          <w:b/>
          <w:lang w:val="en-US" w:eastAsia="de-DE"/>
        </w:rPr>
      </w:pPr>
      <w:r w:rsidRPr="00ED0193">
        <w:rPr>
          <w:b/>
          <w:lang w:val="en-US" w:eastAsia="de-DE"/>
        </w:rPr>
        <w:t>0.9.</w:t>
      </w:r>
      <w:r>
        <w:rPr>
          <w:b/>
          <w:lang w:val="en-US" w:eastAsia="de-DE"/>
        </w:rPr>
        <w:t>80</w:t>
      </w:r>
      <w:r w:rsidR="00E30A2C">
        <w:rPr>
          <w:b/>
          <w:lang w:val="en-US" w:eastAsia="de-DE"/>
        </w:rPr>
        <w:t>6</w:t>
      </w:r>
      <w:r w:rsidRPr="00ED0193">
        <w:rPr>
          <w:b/>
          <w:lang w:val="en-US" w:eastAsia="de-DE"/>
        </w:rPr>
        <w:t xml:space="preserve"> (</w:t>
      </w:r>
      <w:r w:rsidR="005B05A4">
        <w:rPr>
          <w:b/>
          <w:lang w:val="en-US" w:eastAsia="de-DE"/>
        </w:rPr>
        <w:t>29</w:t>
      </w:r>
      <w:bookmarkStart w:id="108" w:name="_GoBack"/>
      <w:bookmarkEnd w:id="108"/>
      <w:r>
        <w:rPr>
          <w:b/>
          <w:vertAlign w:val="superscript"/>
          <w:lang w:val="en-US" w:eastAsia="de-DE"/>
        </w:rPr>
        <w:t>th</w:t>
      </w:r>
      <w:r w:rsidRPr="00ED0193">
        <w:rPr>
          <w:b/>
          <w:lang w:val="en-US" w:eastAsia="de-DE"/>
        </w:rPr>
        <w:t xml:space="preserve"> </w:t>
      </w:r>
      <w:r w:rsidR="00E30A2C">
        <w:rPr>
          <w:b/>
          <w:lang w:val="en-US" w:eastAsia="de-DE"/>
        </w:rPr>
        <w:t>January</w:t>
      </w:r>
      <w:r w:rsidRPr="00ED0193">
        <w:rPr>
          <w:b/>
          <w:lang w:val="en-US" w:eastAsia="de-DE"/>
        </w:rPr>
        <w:t xml:space="preserve"> 201</w:t>
      </w:r>
      <w:r>
        <w:rPr>
          <w:b/>
          <w:lang w:val="en-US" w:eastAsia="de-DE"/>
        </w:rPr>
        <w:t>9</w:t>
      </w:r>
      <w:r w:rsidRPr="00ED0193">
        <w:rPr>
          <w:b/>
          <w:lang w:val="en-US" w:eastAsia="de-DE"/>
        </w:rPr>
        <w:t xml:space="preserve">) </w:t>
      </w:r>
      <w:r>
        <w:rPr>
          <w:b/>
          <w:lang w:val="en-US" w:eastAsia="de-DE"/>
        </w:rPr>
        <w:t>Adapted to OpenJDK13</w:t>
      </w:r>
    </w:p>
    <w:p w:rsidR="00DB559A" w:rsidRPr="00493D11" w:rsidRDefault="00DB559A" w:rsidP="00DB559A">
      <w:pPr>
        <w:numPr>
          <w:ilvl w:val="0"/>
          <w:numId w:val="11"/>
        </w:numPr>
        <w:tabs>
          <w:tab w:val="left" w:pos="284"/>
        </w:tabs>
        <w:rPr>
          <w:lang w:val="en-US" w:eastAsia="de-DE"/>
        </w:rPr>
      </w:pPr>
      <w:r w:rsidRPr="00493D11">
        <w:rPr>
          <w:lang w:val="en-US" w:eastAsia="de-DE"/>
        </w:rPr>
        <w:t>0.9.726 (14</w:t>
      </w:r>
      <w:r w:rsidRPr="00493D11">
        <w:rPr>
          <w:vertAlign w:val="superscript"/>
          <w:lang w:val="en-US" w:eastAsia="de-DE"/>
        </w:rPr>
        <w:t>th</w:t>
      </w:r>
      <w:r w:rsidRPr="00493D11">
        <w:rPr>
          <w:lang w:val="en-US" w:eastAsia="de-DE"/>
        </w:rPr>
        <w:t xml:space="preserve"> August 2019) Now checks, if the .msf file version is from PD 1.x (x=1,2,3,4)</w:t>
      </w:r>
    </w:p>
    <w:p w:rsidR="009816E5" w:rsidRPr="00DB559A" w:rsidRDefault="009816E5" w:rsidP="009816E5">
      <w:pPr>
        <w:numPr>
          <w:ilvl w:val="0"/>
          <w:numId w:val="11"/>
        </w:numPr>
        <w:tabs>
          <w:tab w:val="left" w:pos="284"/>
        </w:tabs>
        <w:rPr>
          <w:lang w:val="en-US" w:eastAsia="de-DE"/>
        </w:rPr>
      </w:pPr>
      <w:r w:rsidRPr="00DB559A">
        <w:rPr>
          <w:lang w:val="en-US" w:eastAsia="de-DE"/>
        </w:rPr>
        <w:t>0.9.725 (07</w:t>
      </w:r>
      <w:r w:rsidRPr="00DB559A">
        <w:rPr>
          <w:vertAlign w:val="superscript"/>
          <w:lang w:val="en-US" w:eastAsia="de-DE"/>
        </w:rPr>
        <w:t>th</w:t>
      </w:r>
      <w:r w:rsidRPr="00DB559A">
        <w:rPr>
          <w:lang w:val="en-US" w:eastAsia="de-DE"/>
        </w:rPr>
        <w:t xml:space="preserve"> July 2019) Adaptions to Java 12</w:t>
      </w:r>
    </w:p>
    <w:p w:rsidR="00301D16" w:rsidRPr="009816E5" w:rsidRDefault="00301D16" w:rsidP="00301D16">
      <w:pPr>
        <w:numPr>
          <w:ilvl w:val="0"/>
          <w:numId w:val="11"/>
        </w:numPr>
        <w:tabs>
          <w:tab w:val="left" w:pos="284"/>
        </w:tabs>
        <w:rPr>
          <w:lang w:val="en-US" w:eastAsia="de-DE"/>
        </w:rPr>
      </w:pPr>
      <w:r w:rsidRPr="009816E5">
        <w:rPr>
          <w:lang w:val="en-US" w:eastAsia="de-DE"/>
        </w:rPr>
        <w:t>0.9.724 (1</w:t>
      </w:r>
      <w:r w:rsidR="002D23A3" w:rsidRPr="009816E5">
        <w:rPr>
          <w:lang w:val="en-US" w:eastAsia="de-DE"/>
        </w:rPr>
        <w:t>3</w:t>
      </w:r>
      <w:r w:rsidRPr="009816E5">
        <w:rPr>
          <w:vertAlign w:val="superscript"/>
          <w:lang w:val="en-US" w:eastAsia="de-DE"/>
        </w:rPr>
        <w:t>th</w:t>
      </w:r>
      <w:r w:rsidRPr="009816E5">
        <w:rPr>
          <w:lang w:val="en-US" w:eastAsia="de-DE"/>
        </w:rPr>
        <w:t xml:space="preserve"> </w:t>
      </w:r>
      <w:r w:rsidR="002D23A3" w:rsidRPr="009816E5">
        <w:rPr>
          <w:lang w:val="en-US" w:eastAsia="de-DE"/>
        </w:rPr>
        <w:t>March</w:t>
      </w:r>
      <w:r w:rsidRPr="009816E5">
        <w:rPr>
          <w:lang w:val="en-US" w:eastAsia="de-DE"/>
        </w:rPr>
        <w:t xml:space="preserve"> 201</w:t>
      </w:r>
      <w:r w:rsidR="002D23A3" w:rsidRPr="009816E5">
        <w:rPr>
          <w:lang w:val="en-US" w:eastAsia="de-DE"/>
        </w:rPr>
        <w:t>9</w:t>
      </w:r>
      <w:r w:rsidRPr="009816E5">
        <w:rPr>
          <w:lang w:val="en-US" w:eastAsia="de-DE"/>
        </w:rPr>
        <w:t>) Adaptions to Java 11</w:t>
      </w:r>
    </w:p>
    <w:p w:rsidR="0018706A" w:rsidRPr="00301D16" w:rsidRDefault="0018706A" w:rsidP="0018706A">
      <w:pPr>
        <w:numPr>
          <w:ilvl w:val="0"/>
          <w:numId w:val="11"/>
        </w:numPr>
        <w:tabs>
          <w:tab w:val="left" w:pos="284"/>
        </w:tabs>
        <w:rPr>
          <w:lang w:val="en-US" w:eastAsia="de-DE"/>
        </w:rPr>
      </w:pPr>
      <w:r w:rsidRPr="00301D16">
        <w:rPr>
          <w:lang w:val="en-US" w:eastAsia="de-DE"/>
        </w:rPr>
        <w:t>0.9.723 (12</w:t>
      </w:r>
      <w:r w:rsidRPr="00301D16">
        <w:rPr>
          <w:vertAlign w:val="superscript"/>
          <w:lang w:val="en-US" w:eastAsia="de-DE"/>
        </w:rPr>
        <w:t>th</w:t>
      </w:r>
      <w:r w:rsidRPr="00301D16">
        <w:rPr>
          <w:lang w:val="en-US" w:eastAsia="de-DE"/>
        </w:rPr>
        <w:t xml:space="preserve"> September 2018) Some small error corrections</w:t>
      </w:r>
    </w:p>
    <w:p w:rsidR="00D261CC" w:rsidRPr="0018706A" w:rsidRDefault="00D261CC" w:rsidP="00D261CC">
      <w:pPr>
        <w:numPr>
          <w:ilvl w:val="0"/>
          <w:numId w:val="11"/>
        </w:numPr>
        <w:tabs>
          <w:tab w:val="left" w:pos="284"/>
        </w:tabs>
        <w:rPr>
          <w:lang w:val="en-US" w:eastAsia="de-DE"/>
        </w:rPr>
      </w:pPr>
      <w:r w:rsidRPr="0018706A">
        <w:rPr>
          <w:lang w:val="en-US" w:eastAsia="de-DE"/>
        </w:rPr>
        <w:t>0.9.7</w:t>
      </w:r>
      <w:r w:rsidR="002400BA" w:rsidRPr="0018706A">
        <w:rPr>
          <w:lang w:val="en-US" w:eastAsia="de-DE"/>
        </w:rPr>
        <w:t>20</w:t>
      </w:r>
      <w:r w:rsidRPr="0018706A">
        <w:rPr>
          <w:lang w:val="en-US" w:eastAsia="de-DE"/>
        </w:rPr>
        <w:t xml:space="preserve"> (</w:t>
      </w:r>
      <w:r w:rsidR="002400BA" w:rsidRPr="0018706A">
        <w:rPr>
          <w:lang w:val="en-US" w:eastAsia="de-DE"/>
        </w:rPr>
        <w:t>11</w:t>
      </w:r>
      <w:r w:rsidRPr="0018706A">
        <w:rPr>
          <w:vertAlign w:val="superscript"/>
          <w:lang w:val="en-US" w:eastAsia="de-DE"/>
        </w:rPr>
        <w:t>th</w:t>
      </w:r>
      <w:r w:rsidRPr="0018706A">
        <w:rPr>
          <w:lang w:val="en-US" w:eastAsia="de-DE"/>
        </w:rPr>
        <w:t xml:space="preserve"> </w:t>
      </w:r>
      <w:r w:rsidR="004C369F" w:rsidRPr="0018706A">
        <w:rPr>
          <w:lang w:val="en-US" w:eastAsia="de-DE"/>
        </w:rPr>
        <w:t>May</w:t>
      </w:r>
      <w:r w:rsidRPr="0018706A">
        <w:rPr>
          <w:lang w:val="en-US" w:eastAsia="de-DE"/>
        </w:rPr>
        <w:t xml:space="preserve"> 2018) Added links to de.NBI and BioInfra.Prot in the Help menu</w:t>
      </w:r>
    </w:p>
    <w:p w:rsidR="002E12B9" w:rsidRPr="00D261CC" w:rsidRDefault="002E12B9" w:rsidP="002E12B9">
      <w:pPr>
        <w:numPr>
          <w:ilvl w:val="0"/>
          <w:numId w:val="11"/>
        </w:numPr>
        <w:tabs>
          <w:tab w:val="left" w:pos="284"/>
        </w:tabs>
        <w:rPr>
          <w:lang w:val="en-US" w:eastAsia="de-DE"/>
        </w:rPr>
      </w:pPr>
      <w:r w:rsidRPr="00D261CC">
        <w:rPr>
          <w:lang w:val="en-US" w:eastAsia="de-DE"/>
        </w:rPr>
        <w:t>0.9.718 (02</w:t>
      </w:r>
      <w:r w:rsidRPr="00D261CC">
        <w:rPr>
          <w:vertAlign w:val="superscript"/>
          <w:lang w:val="en-US" w:eastAsia="de-DE"/>
        </w:rPr>
        <w:t>nd</w:t>
      </w:r>
      <w:r w:rsidRPr="00D261CC">
        <w:rPr>
          <w:lang w:val="en-US" w:eastAsia="de-DE"/>
        </w:rPr>
        <w:t xml:space="preserve"> February 2018) Added parameter for Piwik tracking to batch mode</w:t>
      </w:r>
    </w:p>
    <w:p w:rsidR="00F77E1D" w:rsidRPr="002E12B9" w:rsidRDefault="00F77E1D" w:rsidP="00F77E1D">
      <w:pPr>
        <w:numPr>
          <w:ilvl w:val="0"/>
          <w:numId w:val="11"/>
        </w:numPr>
        <w:tabs>
          <w:tab w:val="left" w:pos="284"/>
        </w:tabs>
        <w:rPr>
          <w:lang w:val="en-US" w:eastAsia="de-DE"/>
        </w:rPr>
      </w:pPr>
      <w:r w:rsidRPr="002E12B9">
        <w:rPr>
          <w:lang w:val="en-US" w:eastAsia="de-DE"/>
        </w:rPr>
        <w:t>0.9.71</w:t>
      </w:r>
      <w:r w:rsidR="003F385A" w:rsidRPr="002E12B9">
        <w:rPr>
          <w:lang w:val="en-US" w:eastAsia="de-DE"/>
        </w:rPr>
        <w:t>6</w:t>
      </w:r>
      <w:r w:rsidRPr="002E12B9">
        <w:rPr>
          <w:lang w:val="en-US" w:eastAsia="de-DE"/>
        </w:rPr>
        <w:t xml:space="preserve"> (0</w:t>
      </w:r>
      <w:r w:rsidR="003F385A" w:rsidRPr="002E12B9">
        <w:rPr>
          <w:lang w:val="en-US" w:eastAsia="de-DE"/>
        </w:rPr>
        <w:t>9</w:t>
      </w:r>
      <w:r w:rsidRPr="002E12B9">
        <w:rPr>
          <w:vertAlign w:val="superscript"/>
          <w:lang w:val="en-US" w:eastAsia="de-DE"/>
        </w:rPr>
        <w:t>th</w:t>
      </w:r>
      <w:r w:rsidRPr="002E12B9">
        <w:rPr>
          <w:lang w:val="en-US" w:eastAsia="de-DE"/>
        </w:rPr>
        <w:t xml:space="preserve"> January 2018) I</w:t>
      </w:r>
      <w:r w:rsidR="00A54ED8" w:rsidRPr="002E12B9">
        <w:rPr>
          <w:lang w:val="en-US" w:eastAsia="de-DE"/>
        </w:rPr>
        <w:t>ntroduced Piwik-track</w:t>
      </w:r>
      <w:r w:rsidRPr="002E12B9">
        <w:rPr>
          <w:lang w:val="en-US" w:eastAsia="de-DE"/>
        </w:rPr>
        <w:t xml:space="preserve">ing; adapted to Java 8 style; </w:t>
      </w:r>
      <w:r w:rsidR="00D806D0" w:rsidRPr="002E12B9">
        <w:rPr>
          <w:lang w:val="en-US" w:eastAsia="de-DE"/>
        </w:rPr>
        <w:t xml:space="preserve">some performance optimizations; </w:t>
      </w:r>
      <w:r w:rsidRPr="002E12B9">
        <w:rPr>
          <w:lang w:val="en-US" w:eastAsia="de-DE"/>
        </w:rPr>
        <w:t>library updates</w:t>
      </w:r>
    </w:p>
    <w:p w:rsidR="0057191E" w:rsidRPr="00F77E1D" w:rsidRDefault="0057191E" w:rsidP="0057191E">
      <w:pPr>
        <w:numPr>
          <w:ilvl w:val="0"/>
          <w:numId w:val="11"/>
        </w:numPr>
        <w:tabs>
          <w:tab w:val="left" w:pos="284"/>
        </w:tabs>
        <w:rPr>
          <w:lang w:val="en-US" w:eastAsia="de-DE"/>
        </w:rPr>
      </w:pPr>
      <w:r w:rsidRPr="00F77E1D">
        <w:rPr>
          <w:lang w:val="en-US" w:eastAsia="de-DE"/>
        </w:rPr>
        <w:t>0.9.708 (1</w:t>
      </w:r>
      <w:r w:rsidR="001D556B" w:rsidRPr="00F77E1D">
        <w:rPr>
          <w:lang w:val="en-US" w:eastAsia="de-DE"/>
        </w:rPr>
        <w:t>2</w:t>
      </w:r>
      <w:r w:rsidRPr="00F77E1D">
        <w:rPr>
          <w:vertAlign w:val="superscript"/>
          <w:lang w:val="en-US" w:eastAsia="de-DE"/>
        </w:rPr>
        <w:t>th</w:t>
      </w:r>
      <w:r w:rsidRPr="00F77E1D">
        <w:rPr>
          <w:lang w:val="en-US" w:eastAsia="de-DE"/>
        </w:rPr>
        <w:t xml:space="preserve"> October 2017) Folder Demo_Data contains now all demo data sets</w:t>
      </w:r>
      <w:r w:rsidR="001D556B" w:rsidRPr="00F77E1D">
        <w:rPr>
          <w:lang w:val="en-US" w:eastAsia="de-DE"/>
        </w:rPr>
        <w:t>; now runs also under Java9</w:t>
      </w:r>
    </w:p>
    <w:p w:rsidR="000D77AE" w:rsidRPr="0057191E" w:rsidRDefault="000D77AE" w:rsidP="000D77AE">
      <w:pPr>
        <w:numPr>
          <w:ilvl w:val="0"/>
          <w:numId w:val="11"/>
        </w:numPr>
        <w:tabs>
          <w:tab w:val="left" w:pos="284"/>
        </w:tabs>
        <w:rPr>
          <w:lang w:val="en-US" w:eastAsia="de-DE"/>
        </w:rPr>
      </w:pPr>
      <w:r w:rsidRPr="0057191E">
        <w:rPr>
          <w:lang w:val="en-US" w:eastAsia="de-DE"/>
        </w:rPr>
        <w:lastRenderedPageBreak/>
        <w:t>0.9.706 (18</w:t>
      </w:r>
      <w:r w:rsidRPr="0057191E">
        <w:rPr>
          <w:vertAlign w:val="superscript"/>
          <w:lang w:val="en-US" w:eastAsia="de-DE"/>
        </w:rPr>
        <w:t>th</w:t>
      </w:r>
      <w:r w:rsidRPr="0057191E">
        <w:rPr>
          <w:lang w:val="en-US" w:eastAsia="de-DE"/>
        </w:rPr>
        <w:t xml:space="preserve"> September 2017) Some small usability improvements</w:t>
      </w:r>
    </w:p>
    <w:p w:rsidR="000F321F" w:rsidRPr="000D77AE" w:rsidRDefault="000F321F" w:rsidP="000F321F">
      <w:pPr>
        <w:numPr>
          <w:ilvl w:val="0"/>
          <w:numId w:val="11"/>
        </w:numPr>
        <w:tabs>
          <w:tab w:val="left" w:pos="284"/>
        </w:tabs>
        <w:rPr>
          <w:lang w:val="en-US" w:eastAsia="de-DE"/>
        </w:rPr>
      </w:pPr>
      <w:r w:rsidRPr="000D77AE">
        <w:rPr>
          <w:lang w:val="en-US" w:eastAsia="de-DE"/>
        </w:rPr>
        <w:t>0.9.705 (05</w:t>
      </w:r>
      <w:r w:rsidRPr="000D77AE">
        <w:rPr>
          <w:vertAlign w:val="superscript"/>
          <w:lang w:val="en-US" w:eastAsia="de-DE"/>
        </w:rPr>
        <w:t>th</w:t>
      </w:r>
      <w:r w:rsidRPr="000D77AE">
        <w:rPr>
          <w:lang w:val="en-US" w:eastAsia="de-DE"/>
        </w:rPr>
        <w:t xml:space="preserve"> September 2017) Corrected error with enzyme name “No-Enzyme (Unspecific)”, added missing modification form Unimod and PSI-MOD</w:t>
      </w:r>
      <w:r w:rsidR="006312F6" w:rsidRPr="000D77AE">
        <w:rPr>
          <w:lang w:val="en-US" w:eastAsia="de-DE"/>
        </w:rPr>
        <w:t>,</w:t>
      </w:r>
      <w:r w:rsidRPr="000D77AE">
        <w:rPr>
          <w:lang w:val="en-US" w:eastAsia="de-DE"/>
        </w:rPr>
        <w:t xml:space="preserve"> and </w:t>
      </w:r>
      <w:r w:rsidR="006312F6" w:rsidRPr="000D77AE">
        <w:rPr>
          <w:lang w:val="en-US" w:eastAsia="de-DE"/>
        </w:rPr>
        <w:t xml:space="preserve">done </w:t>
      </w:r>
      <w:r w:rsidRPr="000D77AE">
        <w:rPr>
          <w:lang w:val="en-US" w:eastAsia="de-DE"/>
        </w:rPr>
        <w:t>library updates</w:t>
      </w:r>
    </w:p>
    <w:p w:rsidR="005D1CDB" w:rsidRPr="000F321F" w:rsidRDefault="005D1CDB" w:rsidP="005D1CDB">
      <w:pPr>
        <w:numPr>
          <w:ilvl w:val="0"/>
          <w:numId w:val="11"/>
        </w:numPr>
        <w:tabs>
          <w:tab w:val="left" w:pos="284"/>
        </w:tabs>
        <w:rPr>
          <w:lang w:val="en-US" w:eastAsia="de-DE"/>
        </w:rPr>
      </w:pPr>
      <w:r w:rsidRPr="000F321F">
        <w:rPr>
          <w:lang w:val="en-US" w:eastAsia="de-DE"/>
        </w:rPr>
        <w:t>0.9.703 (22</w:t>
      </w:r>
      <w:r w:rsidRPr="000F321F">
        <w:rPr>
          <w:vertAlign w:val="superscript"/>
          <w:lang w:val="en-US" w:eastAsia="de-DE"/>
        </w:rPr>
        <w:t>nd</w:t>
      </w:r>
      <w:r w:rsidRPr="000F321F">
        <w:rPr>
          <w:lang w:val="en-US" w:eastAsia="de-DE"/>
        </w:rPr>
        <w:t xml:space="preserve"> August 2017) Corrected error with enzyme name “Trypsin/P (Full)</w:t>
      </w:r>
      <w:r w:rsidR="000F321F">
        <w:rPr>
          <w:lang w:val="en-US" w:eastAsia="de-DE"/>
        </w:rPr>
        <w:t>”</w:t>
      </w:r>
      <w:r w:rsidRPr="000F321F">
        <w:rPr>
          <w:lang w:val="en-US" w:eastAsia="de-DE"/>
        </w:rPr>
        <w:t xml:space="preserve"> and library updates</w:t>
      </w:r>
    </w:p>
    <w:p w:rsidR="001225AD" w:rsidRPr="005D1CDB" w:rsidRDefault="001225AD" w:rsidP="001225AD">
      <w:pPr>
        <w:numPr>
          <w:ilvl w:val="0"/>
          <w:numId w:val="11"/>
        </w:numPr>
        <w:tabs>
          <w:tab w:val="left" w:pos="284"/>
        </w:tabs>
        <w:rPr>
          <w:lang w:val="en-US" w:eastAsia="de-DE"/>
        </w:rPr>
      </w:pPr>
      <w:r w:rsidRPr="005D1CDB">
        <w:rPr>
          <w:lang w:val="en-US" w:eastAsia="de-DE"/>
        </w:rPr>
        <w:t>0.9.654 (07</w:t>
      </w:r>
      <w:r w:rsidRPr="005D1CDB">
        <w:rPr>
          <w:vertAlign w:val="superscript"/>
          <w:lang w:val="en-US" w:eastAsia="de-DE"/>
        </w:rPr>
        <w:t>th</w:t>
      </w:r>
      <w:r w:rsidRPr="005D1CDB">
        <w:rPr>
          <w:lang w:val="en-US" w:eastAsia="de-DE"/>
        </w:rPr>
        <w:t xml:space="preserve"> June 2017) </w:t>
      </w:r>
      <w:r w:rsidR="0017265B" w:rsidRPr="005D1CDB">
        <w:rPr>
          <w:lang w:val="en-US" w:eastAsia="de-DE"/>
        </w:rPr>
        <w:t>Corrected selection of peptide filter = ALL; r</w:t>
      </w:r>
      <w:r w:rsidRPr="005D1CDB">
        <w:rPr>
          <w:lang w:val="en-US" w:eastAsia="de-DE"/>
        </w:rPr>
        <w:t>esources and library updates</w:t>
      </w:r>
    </w:p>
    <w:p w:rsidR="008E736A" w:rsidRPr="001225AD" w:rsidRDefault="008E736A" w:rsidP="008E736A">
      <w:pPr>
        <w:numPr>
          <w:ilvl w:val="0"/>
          <w:numId w:val="11"/>
        </w:numPr>
        <w:tabs>
          <w:tab w:val="left" w:pos="284"/>
        </w:tabs>
        <w:rPr>
          <w:lang w:val="en-US" w:eastAsia="de-DE"/>
        </w:rPr>
      </w:pPr>
      <w:r w:rsidRPr="001225AD">
        <w:rPr>
          <w:lang w:val="en-US" w:eastAsia="de-DE"/>
        </w:rPr>
        <w:t>0.9.6</w:t>
      </w:r>
      <w:r w:rsidR="00ED0193" w:rsidRPr="001225AD">
        <w:rPr>
          <w:lang w:val="en-US" w:eastAsia="de-DE"/>
        </w:rPr>
        <w:t>5</w:t>
      </w:r>
      <w:r w:rsidR="00000AFE" w:rsidRPr="001225AD">
        <w:rPr>
          <w:lang w:val="en-US" w:eastAsia="de-DE"/>
        </w:rPr>
        <w:t>2</w:t>
      </w:r>
      <w:r w:rsidRPr="001225AD">
        <w:rPr>
          <w:lang w:val="en-US" w:eastAsia="de-DE"/>
        </w:rPr>
        <w:t xml:space="preserve"> (</w:t>
      </w:r>
      <w:r w:rsidR="00A80063" w:rsidRPr="001225AD">
        <w:rPr>
          <w:lang w:val="en-US" w:eastAsia="de-DE"/>
        </w:rPr>
        <w:t>29</w:t>
      </w:r>
      <w:r w:rsidR="00A80063" w:rsidRPr="001225AD">
        <w:rPr>
          <w:vertAlign w:val="superscript"/>
          <w:lang w:val="en-US" w:eastAsia="de-DE"/>
        </w:rPr>
        <w:t>th</w:t>
      </w:r>
      <w:r w:rsidRPr="001225AD">
        <w:rPr>
          <w:lang w:val="en-US" w:eastAsia="de-DE"/>
        </w:rPr>
        <w:t xml:space="preserve"> </w:t>
      </w:r>
      <w:r w:rsidR="00A80063" w:rsidRPr="001225AD">
        <w:rPr>
          <w:lang w:val="en-US" w:eastAsia="de-DE"/>
        </w:rPr>
        <w:t>March</w:t>
      </w:r>
      <w:r w:rsidRPr="001225AD">
        <w:rPr>
          <w:lang w:val="en-US" w:eastAsia="de-DE"/>
        </w:rPr>
        <w:t xml:space="preserve"> 2017) Corrected a bug in reading fasta lines</w:t>
      </w:r>
    </w:p>
    <w:p w:rsidR="001F207E" w:rsidRPr="008E736A" w:rsidRDefault="001F207E" w:rsidP="001F207E">
      <w:pPr>
        <w:numPr>
          <w:ilvl w:val="0"/>
          <w:numId w:val="11"/>
        </w:numPr>
        <w:tabs>
          <w:tab w:val="left" w:pos="284"/>
        </w:tabs>
        <w:rPr>
          <w:lang w:val="en-US" w:eastAsia="de-DE"/>
        </w:rPr>
      </w:pPr>
      <w:r w:rsidRPr="008E736A">
        <w:rPr>
          <w:lang w:val="en-US" w:eastAsia="de-DE"/>
        </w:rPr>
        <w:t>0.9.647 (23</w:t>
      </w:r>
      <w:r w:rsidR="008E736A" w:rsidRPr="00ED0193">
        <w:rPr>
          <w:vertAlign w:val="superscript"/>
          <w:lang w:val="en-US" w:eastAsia="de-DE"/>
        </w:rPr>
        <w:t>rd</w:t>
      </w:r>
      <w:r w:rsidRPr="008E736A">
        <w:rPr>
          <w:lang w:val="en-US" w:eastAsia="de-DE"/>
        </w:rPr>
        <w:t xml:space="preserve"> November 2016) Some minor GUI</w:t>
      </w:r>
    </w:p>
    <w:p w:rsidR="002475B4" w:rsidRPr="001F207E" w:rsidRDefault="002475B4" w:rsidP="002475B4">
      <w:pPr>
        <w:numPr>
          <w:ilvl w:val="0"/>
          <w:numId w:val="11"/>
        </w:numPr>
        <w:tabs>
          <w:tab w:val="left" w:pos="284"/>
        </w:tabs>
        <w:rPr>
          <w:lang w:val="en-US" w:eastAsia="de-DE"/>
        </w:rPr>
      </w:pPr>
      <w:r w:rsidRPr="001F207E">
        <w:rPr>
          <w:lang w:val="en-US" w:eastAsia="de-DE"/>
        </w:rPr>
        <w:t>0.9.646 (02</w:t>
      </w:r>
      <w:r w:rsidRPr="001F207E">
        <w:rPr>
          <w:vertAlign w:val="superscript"/>
          <w:lang w:val="en-US" w:eastAsia="de-DE"/>
        </w:rPr>
        <w:t>nd</w:t>
      </w:r>
      <w:r w:rsidRPr="001F207E">
        <w:rPr>
          <w:lang w:val="en-US" w:eastAsia="de-DE"/>
        </w:rPr>
        <w:t xml:space="preserve"> November 2016) Updated to use the latest ontology and taxonomy files</w:t>
      </w:r>
    </w:p>
    <w:p w:rsidR="007A1331" w:rsidRPr="005E2EAC" w:rsidRDefault="007A1331" w:rsidP="007A1331">
      <w:pPr>
        <w:numPr>
          <w:ilvl w:val="0"/>
          <w:numId w:val="11"/>
        </w:numPr>
        <w:tabs>
          <w:tab w:val="left" w:pos="284"/>
        </w:tabs>
        <w:rPr>
          <w:lang w:val="en-US" w:eastAsia="de-DE"/>
        </w:rPr>
      </w:pPr>
      <w:r w:rsidRPr="005E2EAC">
        <w:rPr>
          <w:lang w:val="en-US" w:eastAsia="de-DE"/>
        </w:rPr>
        <w:t>0.9.641 (</w:t>
      </w:r>
      <w:r w:rsidR="00C03CEB" w:rsidRPr="005E2EAC">
        <w:rPr>
          <w:lang w:val="en-US" w:eastAsia="de-DE"/>
        </w:rPr>
        <w:t>06</w:t>
      </w:r>
      <w:r w:rsidRPr="005E2EAC">
        <w:rPr>
          <w:vertAlign w:val="superscript"/>
          <w:lang w:val="en-US" w:eastAsia="de-DE"/>
        </w:rPr>
        <w:t>th</w:t>
      </w:r>
      <w:r w:rsidRPr="005E2EAC">
        <w:rPr>
          <w:lang w:val="en-US" w:eastAsia="de-DE"/>
        </w:rPr>
        <w:t xml:space="preserve"> </w:t>
      </w:r>
      <w:r w:rsidR="00C03CEB" w:rsidRPr="005E2EAC">
        <w:rPr>
          <w:lang w:val="en-US" w:eastAsia="de-DE"/>
        </w:rPr>
        <w:t>April</w:t>
      </w:r>
      <w:r w:rsidRPr="005E2EAC">
        <w:rPr>
          <w:lang w:val="en-US" w:eastAsia="de-DE"/>
        </w:rPr>
        <w:t xml:space="preserve"> 2016) Filenames in &lt;SpectraData&gt; are now of type anyURL and it is ensured that they are unique</w:t>
      </w:r>
    </w:p>
    <w:p w:rsidR="002F4203" w:rsidRPr="007A1331" w:rsidRDefault="002F4203" w:rsidP="002F4203">
      <w:pPr>
        <w:numPr>
          <w:ilvl w:val="0"/>
          <w:numId w:val="11"/>
        </w:numPr>
        <w:tabs>
          <w:tab w:val="left" w:pos="284"/>
        </w:tabs>
        <w:rPr>
          <w:lang w:val="en-US" w:eastAsia="de-DE"/>
        </w:rPr>
      </w:pPr>
      <w:r w:rsidRPr="007A1331">
        <w:rPr>
          <w:lang w:val="en-US" w:eastAsia="de-DE"/>
        </w:rPr>
        <w:t>0.9.640) (15</w:t>
      </w:r>
      <w:r w:rsidRPr="007A1331">
        <w:rPr>
          <w:vertAlign w:val="superscript"/>
          <w:lang w:val="en-US" w:eastAsia="de-DE"/>
        </w:rPr>
        <w:t>th</w:t>
      </w:r>
      <w:r w:rsidRPr="007A1331">
        <w:rPr>
          <w:lang w:val="en-US" w:eastAsia="de-DE"/>
        </w:rPr>
        <w:t xml:space="preserve"> March 2016) corrected NullPointerException in case of STRICT and RELAXED peptide filtering</w:t>
      </w:r>
    </w:p>
    <w:p w:rsidR="00146377" w:rsidRPr="002F4203" w:rsidRDefault="00146377" w:rsidP="00146377">
      <w:pPr>
        <w:numPr>
          <w:ilvl w:val="0"/>
          <w:numId w:val="11"/>
        </w:numPr>
        <w:tabs>
          <w:tab w:val="left" w:pos="284"/>
        </w:tabs>
        <w:rPr>
          <w:lang w:val="en-US" w:eastAsia="de-DE"/>
        </w:rPr>
      </w:pPr>
      <w:r w:rsidRPr="002F4203">
        <w:rPr>
          <w:lang w:val="en-US" w:eastAsia="de-DE"/>
        </w:rPr>
        <w:t>0.9.63</w:t>
      </w:r>
      <w:r w:rsidR="00D54E32" w:rsidRPr="002F4203">
        <w:rPr>
          <w:lang w:val="en-US" w:eastAsia="de-DE"/>
        </w:rPr>
        <w:t>9</w:t>
      </w:r>
      <w:r w:rsidRPr="002F4203">
        <w:rPr>
          <w:lang w:val="en-US" w:eastAsia="de-DE"/>
        </w:rPr>
        <w:t>) (14</w:t>
      </w:r>
      <w:r w:rsidRPr="002F4203">
        <w:rPr>
          <w:vertAlign w:val="superscript"/>
          <w:lang w:val="en-US" w:eastAsia="de-DE"/>
        </w:rPr>
        <w:t>th</w:t>
      </w:r>
      <w:r w:rsidRPr="002F4203">
        <w:rPr>
          <w:lang w:val="en-US" w:eastAsia="de-DE"/>
        </w:rPr>
        <w:t xml:space="preserve"> March 2016) </w:t>
      </w:r>
      <w:r w:rsidR="00D54E32" w:rsidRPr="002F4203">
        <w:rPr>
          <w:lang w:val="en-US" w:eastAsia="de-DE"/>
        </w:rPr>
        <w:t>command-line parameter –rpc is false by default in PD1.x conversion</w:t>
      </w:r>
    </w:p>
    <w:p w:rsidR="00BF0C63" w:rsidRPr="00D54E32" w:rsidRDefault="00BF0C63" w:rsidP="00BF0C63">
      <w:pPr>
        <w:numPr>
          <w:ilvl w:val="0"/>
          <w:numId w:val="11"/>
        </w:numPr>
        <w:tabs>
          <w:tab w:val="left" w:pos="284"/>
        </w:tabs>
        <w:rPr>
          <w:lang w:val="en-US" w:eastAsia="de-DE"/>
        </w:rPr>
      </w:pPr>
      <w:r w:rsidRPr="00D54E32">
        <w:rPr>
          <w:lang w:val="en-US" w:eastAsia="de-DE"/>
        </w:rPr>
        <w:t>0.9.638 (03</w:t>
      </w:r>
      <w:r w:rsidRPr="00D54E32">
        <w:rPr>
          <w:vertAlign w:val="superscript"/>
          <w:lang w:val="en-US" w:eastAsia="de-DE"/>
        </w:rPr>
        <w:t>rd</w:t>
      </w:r>
      <w:r w:rsidRPr="00D54E32">
        <w:rPr>
          <w:lang w:val="en-US" w:eastAsia="de-DE"/>
        </w:rPr>
        <w:t xml:space="preserve"> March 2016) some further performance optimizations</w:t>
      </w:r>
    </w:p>
    <w:p w:rsidR="001C4E42" w:rsidRPr="00BF0C63" w:rsidRDefault="001C4E42" w:rsidP="001C4E42">
      <w:pPr>
        <w:numPr>
          <w:ilvl w:val="0"/>
          <w:numId w:val="11"/>
        </w:numPr>
        <w:tabs>
          <w:tab w:val="left" w:pos="284"/>
        </w:tabs>
        <w:rPr>
          <w:lang w:val="en-US" w:eastAsia="de-DE"/>
        </w:rPr>
      </w:pPr>
      <w:r w:rsidRPr="00BF0C63">
        <w:rPr>
          <w:lang w:val="en-US" w:eastAsia="de-DE"/>
        </w:rPr>
        <w:t>0.9.637 (26</w:t>
      </w:r>
      <w:r w:rsidRPr="00BF0C63">
        <w:rPr>
          <w:vertAlign w:val="superscript"/>
          <w:lang w:val="en-US" w:eastAsia="de-DE"/>
        </w:rPr>
        <w:t>th</w:t>
      </w:r>
      <w:r w:rsidRPr="00BF0C63">
        <w:rPr>
          <w:lang w:val="en-US" w:eastAsia="de-DE"/>
        </w:rPr>
        <w:t xml:space="preserve"> February 2016) performance optimization and corrected an error in peptide filtering when started from batch mode</w:t>
      </w:r>
    </w:p>
    <w:p w:rsidR="00981C63" w:rsidRPr="001C4E42" w:rsidRDefault="00981C63" w:rsidP="00981C63">
      <w:pPr>
        <w:numPr>
          <w:ilvl w:val="0"/>
          <w:numId w:val="11"/>
        </w:numPr>
        <w:tabs>
          <w:tab w:val="left" w:pos="284"/>
        </w:tabs>
        <w:rPr>
          <w:lang w:val="en-US" w:eastAsia="de-DE"/>
        </w:rPr>
      </w:pPr>
      <w:r w:rsidRPr="001C4E42">
        <w:rPr>
          <w:lang w:val="en-US" w:eastAsia="de-DE"/>
        </w:rPr>
        <w:t>0.9.63</w:t>
      </w:r>
      <w:r w:rsidR="007913A5" w:rsidRPr="001C4E42">
        <w:rPr>
          <w:lang w:val="en-US" w:eastAsia="de-DE"/>
        </w:rPr>
        <w:t>6</w:t>
      </w:r>
      <w:r w:rsidRPr="001C4E42">
        <w:rPr>
          <w:lang w:val="en-US" w:eastAsia="de-DE"/>
        </w:rPr>
        <w:t xml:space="preserve"> (</w:t>
      </w:r>
      <w:r w:rsidR="007913A5" w:rsidRPr="001C4E42">
        <w:rPr>
          <w:lang w:val="en-US" w:eastAsia="de-DE"/>
        </w:rPr>
        <w:t>11</w:t>
      </w:r>
      <w:r w:rsidRPr="001C4E42">
        <w:rPr>
          <w:vertAlign w:val="superscript"/>
          <w:lang w:val="en-US" w:eastAsia="de-DE"/>
        </w:rPr>
        <w:t>th</w:t>
      </w:r>
      <w:r w:rsidRPr="001C4E42">
        <w:rPr>
          <w:lang w:val="en-US" w:eastAsia="de-DE"/>
        </w:rPr>
        <w:t xml:space="preserve"> February 2016) performance optimization and a further accession=”” problem corrected; corrected errors in parameter handling and in batch options parsing</w:t>
      </w:r>
    </w:p>
    <w:p w:rsidR="00692AE7" w:rsidRPr="00A23958" w:rsidRDefault="00692AE7" w:rsidP="00692AE7">
      <w:pPr>
        <w:numPr>
          <w:ilvl w:val="0"/>
          <w:numId w:val="11"/>
        </w:numPr>
        <w:tabs>
          <w:tab w:val="left" w:pos="284"/>
        </w:tabs>
        <w:rPr>
          <w:lang w:val="en-US" w:eastAsia="de-DE"/>
        </w:rPr>
      </w:pPr>
      <w:r w:rsidRPr="00A23958">
        <w:rPr>
          <w:lang w:val="en-US" w:eastAsia="de-DE"/>
        </w:rPr>
        <w:t>0.9.631 (02</w:t>
      </w:r>
      <w:r w:rsidRPr="00A23958">
        <w:rPr>
          <w:vertAlign w:val="superscript"/>
          <w:lang w:val="en-US" w:eastAsia="de-DE"/>
        </w:rPr>
        <w:t>nd</w:t>
      </w:r>
      <w:r w:rsidRPr="00A23958">
        <w:rPr>
          <w:lang w:val="en-US" w:eastAsia="de-DE"/>
        </w:rPr>
        <w:t xml:space="preserve"> February 2016) Corrected problems with MappingL, “use flanking ions” and a</w:t>
      </w:r>
      <w:r w:rsidR="00C64634">
        <w:rPr>
          <w:lang w:val="en-US" w:eastAsia="de-DE"/>
        </w:rPr>
        <w:t>ccession=”” under &lt;ProteinD</w:t>
      </w:r>
      <w:r w:rsidRPr="00A23958">
        <w:rPr>
          <w:lang w:val="en-US" w:eastAsia="de-DE"/>
        </w:rPr>
        <w:t>etectionHypothesis</w:t>
      </w:r>
      <w:r w:rsidR="00C64634">
        <w:rPr>
          <w:lang w:val="en-US" w:eastAsia="de-DE"/>
        </w:rPr>
        <w:t>&gt;</w:t>
      </w:r>
    </w:p>
    <w:p w:rsidR="00AE1FFC" w:rsidRPr="00692AE7" w:rsidRDefault="00AE1FFC" w:rsidP="00AE1FFC">
      <w:pPr>
        <w:numPr>
          <w:ilvl w:val="0"/>
          <w:numId w:val="11"/>
        </w:numPr>
        <w:tabs>
          <w:tab w:val="left" w:pos="284"/>
        </w:tabs>
        <w:rPr>
          <w:lang w:val="en-US" w:eastAsia="de-DE"/>
        </w:rPr>
      </w:pPr>
      <w:r w:rsidRPr="00692AE7">
        <w:rPr>
          <w:lang w:val="en-US" w:eastAsia="de-DE"/>
        </w:rPr>
        <w:t>0.9.6</w:t>
      </w:r>
      <w:r w:rsidR="009B69EC" w:rsidRPr="00692AE7">
        <w:rPr>
          <w:lang w:val="en-US" w:eastAsia="de-DE"/>
        </w:rPr>
        <w:t>30</w:t>
      </w:r>
      <w:r w:rsidRPr="00692AE7">
        <w:rPr>
          <w:lang w:val="en-US" w:eastAsia="de-DE"/>
        </w:rPr>
        <w:t xml:space="preserve"> (07</w:t>
      </w:r>
      <w:r w:rsidRPr="00692AE7">
        <w:rPr>
          <w:vertAlign w:val="superscript"/>
          <w:lang w:val="en-US" w:eastAsia="de-DE"/>
        </w:rPr>
        <w:t>th</w:t>
      </w:r>
      <w:r w:rsidRPr="00692AE7">
        <w:rPr>
          <w:lang w:val="en-US" w:eastAsia="de-DE"/>
        </w:rPr>
        <w:t xml:space="preserve"> January 2016) Corrected problem with MappingI</w:t>
      </w:r>
    </w:p>
    <w:p w:rsidR="00EC40D7" w:rsidRPr="00AE1FFC" w:rsidRDefault="00EC40D7" w:rsidP="00EC40D7">
      <w:pPr>
        <w:numPr>
          <w:ilvl w:val="0"/>
          <w:numId w:val="11"/>
        </w:numPr>
        <w:tabs>
          <w:tab w:val="left" w:pos="284"/>
        </w:tabs>
        <w:rPr>
          <w:lang w:val="en-US" w:eastAsia="de-DE"/>
        </w:rPr>
      </w:pPr>
      <w:r w:rsidRPr="00AE1FFC">
        <w:rPr>
          <w:lang w:val="en-US" w:eastAsia="de-DE"/>
        </w:rPr>
        <w:t>0.9.628 (17</w:t>
      </w:r>
      <w:r w:rsidRPr="00AE1FFC">
        <w:rPr>
          <w:vertAlign w:val="superscript"/>
          <w:lang w:val="en-US" w:eastAsia="de-DE"/>
        </w:rPr>
        <w:t>th</w:t>
      </w:r>
      <w:r w:rsidRPr="00AE1FFC">
        <w:rPr>
          <w:lang w:val="en-US" w:eastAsia="de-DE"/>
        </w:rPr>
        <w:t xml:space="preserve"> December 2015) Changed handling of FastaLines with “&gt;sw|…”</w:t>
      </w:r>
    </w:p>
    <w:p w:rsidR="005B0EB9" w:rsidRPr="00EC40D7" w:rsidRDefault="005B0EB9" w:rsidP="005B0EB9">
      <w:pPr>
        <w:numPr>
          <w:ilvl w:val="0"/>
          <w:numId w:val="11"/>
        </w:numPr>
        <w:tabs>
          <w:tab w:val="left" w:pos="284"/>
        </w:tabs>
        <w:rPr>
          <w:lang w:val="en-US" w:eastAsia="de-DE"/>
        </w:rPr>
      </w:pPr>
      <w:r w:rsidRPr="00EC40D7">
        <w:rPr>
          <w:lang w:val="en-US" w:eastAsia="de-DE"/>
        </w:rPr>
        <w:t>0.9.627 (14</w:t>
      </w:r>
      <w:r w:rsidRPr="00EC40D7">
        <w:rPr>
          <w:vertAlign w:val="superscript"/>
          <w:lang w:val="en-US" w:eastAsia="de-DE"/>
        </w:rPr>
        <w:t>th</w:t>
      </w:r>
      <w:r w:rsidRPr="00EC40D7">
        <w:rPr>
          <w:lang w:val="en-US" w:eastAsia="de-DE"/>
        </w:rPr>
        <w:t xml:space="preserve"> December 2015) Corrected error with </w:t>
      </w:r>
      <w:r w:rsidR="00C64634">
        <w:rPr>
          <w:lang w:val="en-US" w:eastAsia="de-DE"/>
        </w:rPr>
        <w:t>&lt;</w:t>
      </w:r>
      <w:r w:rsidRPr="00EC40D7">
        <w:rPr>
          <w:lang w:val="en-US" w:eastAsia="de-DE"/>
        </w:rPr>
        <w:t>PeptideEvidence</w:t>
      </w:r>
      <w:r w:rsidR="00C64634">
        <w:rPr>
          <w:lang w:val="en-US" w:eastAsia="de-DE"/>
        </w:rPr>
        <w:t>&gt;</w:t>
      </w:r>
      <w:r w:rsidRPr="00EC40D7">
        <w:rPr>
          <w:lang w:val="en-US" w:eastAsia="de-DE"/>
        </w:rPr>
        <w:t xml:space="preserve"> references</w:t>
      </w:r>
    </w:p>
    <w:p w:rsidR="00DD1FCA" w:rsidRPr="005B0EB9" w:rsidRDefault="00DD1FCA" w:rsidP="00DD1FCA">
      <w:pPr>
        <w:numPr>
          <w:ilvl w:val="0"/>
          <w:numId w:val="11"/>
        </w:numPr>
        <w:tabs>
          <w:tab w:val="left" w:pos="284"/>
        </w:tabs>
        <w:rPr>
          <w:lang w:val="en-US" w:eastAsia="de-DE"/>
        </w:rPr>
      </w:pPr>
      <w:r w:rsidRPr="005B0EB9">
        <w:rPr>
          <w:lang w:val="en-US" w:eastAsia="de-DE"/>
        </w:rPr>
        <w:t>0.9.625 (03</w:t>
      </w:r>
      <w:r w:rsidRPr="005B0EB9">
        <w:rPr>
          <w:vertAlign w:val="superscript"/>
          <w:lang w:val="en-US" w:eastAsia="de-DE"/>
        </w:rPr>
        <w:t>th</w:t>
      </w:r>
      <w:r w:rsidRPr="005B0EB9">
        <w:rPr>
          <w:lang w:val="en-US" w:eastAsia="de-DE"/>
        </w:rPr>
        <w:t xml:space="preserve"> December 2015) Build in the filtering of peptides (A</w:t>
      </w:r>
      <w:r w:rsidR="00F27261" w:rsidRPr="005B0EB9">
        <w:rPr>
          <w:lang w:val="en-US" w:eastAsia="de-DE"/>
        </w:rPr>
        <w:t>LL, RELAXED</w:t>
      </w:r>
      <w:r w:rsidRPr="005B0EB9">
        <w:rPr>
          <w:lang w:val="en-US" w:eastAsia="de-DE"/>
        </w:rPr>
        <w:t>, S</w:t>
      </w:r>
      <w:r w:rsidR="00F27261" w:rsidRPr="005B0EB9">
        <w:rPr>
          <w:lang w:val="en-US" w:eastAsia="de-DE"/>
        </w:rPr>
        <w:t>TRICT</w:t>
      </w:r>
      <w:r w:rsidRPr="005B0EB9">
        <w:rPr>
          <w:lang w:val="en-US" w:eastAsia="de-DE"/>
        </w:rPr>
        <w:t>)</w:t>
      </w:r>
      <w:r w:rsidR="0034000E" w:rsidRPr="005B0EB9">
        <w:rPr>
          <w:lang w:val="en-US" w:eastAsia="de-DE"/>
        </w:rPr>
        <w:t xml:space="preserve">; added the flag </w:t>
      </w:r>
      <w:r w:rsidR="00F27261" w:rsidRPr="005B0EB9">
        <w:rPr>
          <w:lang w:val="en-US" w:eastAsia="de-DE"/>
        </w:rPr>
        <w:t>–</w:t>
      </w:r>
      <w:r w:rsidR="0034000E" w:rsidRPr="005B0EB9">
        <w:rPr>
          <w:lang w:val="en-US" w:eastAsia="de-DE"/>
        </w:rPr>
        <w:t>peptf</w:t>
      </w:r>
      <w:r w:rsidR="00F27261" w:rsidRPr="005B0EB9">
        <w:rPr>
          <w:lang w:val="en-US" w:eastAsia="de-DE"/>
        </w:rPr>
        <w:t xml:space="preserve"> for peptide filtering to the c</w:t>
      </w:r>
      <w:r w:rsidR="00C64634">
        <w:rPr>
          <w:lang w:val="en-US" w:eastAsia="de-DE"/>
        </w:rPr>
        <w:t xml:space="preserve">ommand </w:t>
      </w:r>
      <w:r w:rsidR="00F27261" w:rsidRPr="005B0EB9">
        <w:rPr>
          <w:lang w:val="en-US" w:eastAsia="de-DE"/>
        </w:rPr>
        <w:t>line options</w:t>
      </w:r>
    </w:p>
    <w:p w:rsidR="00313E77" w:rsidRPr="00D04C3E" w:rsidRDefault="00313E77" w:rsidP="00313E77">
      <w:pPr>
        <w:numPr>
          <w:ilvl w:val="0"/>
          <w:numId w:val="11"/>
        </w:numPr>
        <w:tabs>
          <w:tab w:val="left" w:pos="284"/>
        </w:tabs>
        <w:rPr>
          <w:lang w:val="en-US" w:eastAsia="de-DE"/>
        </w:rPr>
      </w:pPr>
      <w:r w:rsidRPr="00D04C3E">
        <w:rPr>
          <w:lang w:val="en-US" w:eastAsia="de-DE"/>
        </w:rPr>
        <w:t>0.9.623 (18</w:t>
      </w:r>
      <w:r w:rsidRPr="00D04C3E">
        <w:rPr>
          <w:vertAlign w:val="superscript"/>
          <w:lang w:val="en-US" w:eastAsia="de-DE"/>
        </w:rPr>
        <w:t>th</w:t>
      </w:r>
      <w:r w:rsidRPr="00D04C3E">
        <w:rPr>
          <w:lang w:val="en-US" w:eastAsia="de-DE"/>
        </w:rPr>
        <w:t xml:space="preserve"> November 2015) </w:t>
      </w:r>
      <w:r w:rsidR="00F27261">
        <w:rPr>
          <w:lang w:val="en-US" w:eastAsia="de-DE"/>
        </w:rPr>
        <w:t>Made s</w:t>
      </w:r>
      <w:r w:rsidRPr="00D04C3E">
        <w:rPr>
          <w:lang w:val="en-US" w:eastAsia="de-DE"/>
        </w:rPr>
        <w:t xml:space="preserve">ome preparations for planned </w:t>
      </w:r>
      <w:r w:rsidR="00F87500">
        <w:rPr>
          <w:lang w:val="en-US" w:eastAsia="de-DE"/>
        </w:rPr>
        <w:t xml:space="preserve">source code </w:t>
      </w:r>
      <w:r w:rsidRPr="00D04C3E">
        <w:rPr>
          <w:lang w:val="en-US" w:eastAsia="de-DE"/>
        </w:rPr>
        <w:t>switch to Java 8.</w:t>
      </w:r>
    </w:p>
    <w:p w:rsidR="00B421CE" w:rsidRPr="00313E77" w:rsidRDefault="00B421CE" w:rsidP="00B421CE">
      <w:pPr>
        <w:numPr>
          <w:ilvl w:val="0"/>
          <w:numId w:val="11"/>
        </w:numPr>
        <w:tabs>
          <w:tab w:val="left" w:pos="284"/>
        </w:tabs>
        <w:rPr>
          <w:lang w:val="en-US" w:eastAsia="de-DE"/>
        </w:rPr>
      </w:pPr>
      <w:r w:rsidRPr="00313E77">
        <w:rPr>
          <w:lang w:val="en-US" w:eastAsia="de-DE"/>
        </w:rPr>
        <w:t>0.9.620 (16</w:t>
      </w:r>
      <w:r w:rsidRPr="00313E77">
        <w:rPr>
          <w:vertAlign w:val="superscript"/>
          <w:lang w:val="en-US" w:eastAsia="de-DE"/>
        </w:rPr>
        <w:t>th</w:t>
      </w:r>
      <w:r w:rsidRPr="00313E77">
        <w:rPr>
          <w:lang w:val="en-US" w:eastAsia="de-DE"/>
        </w:rPr>
        <w:t xml:space="preserve"> November 2015) Location of &lt;SpectraData&gt; element works now for lower case and upper case peak list files.</w:t>
      </w:r>
    </w:p>
    <w:p w:rsidR="00D304A0" w:rsidRPr="00B421CE" w:rsidRDefault="00D304A0" w:rsidP="00D304A0">
      <w:pPr>
        <w:numPr>
          <w:ilvl w:val="0"/>
          <w:numId w:val="11"/>
        </w:numPr>
        <w:tabs>
          <w:tab w:val="left" w:pos="284"/>
        </w:tabs>
        <w:rPr>
          <w:lang w:val="en-US" w:eastAsia="de-DE"/>
        </w:rPr>
      </w:pPr>
      <w:r w:rsidRPr="00B421CE">
        <w:rPr>
          <w:lang w:val="en-US" w:eastAsia="de-DE"/>
        </w:rPr>
        <w:lastRenderedPageBreak/>
        <w:t>0.9.619 (1</w:t>
      </w:r>
      <w:r w:rsidR="00204796" w:rsidRPr="00B421CE">
        <w:rPr>
          <w:lang w:val="en-US" w:eastAsia="de-DE"/>
        </w:rPr>
        <w:t>3</w:t>
      </w:r>
      <w:r w:rsidRPr="00B421CE">
        <w:rPr>
          <w:vertAlign w:val="superscript"/>
          <w:lang w:val="en-US" w:eastAsia="de-DE"/>
        </w:rPr>
        <w:t>th</w:t>
      </w:r>
      <w:r w:rsidRPr="00B421CE">
        <w:rPr>
          <w:lang w:val="en-US" w:eastAsia="de-DE"/>
        </w:rPr>
        <w:t xml:space="preserve"> November 2015) </w:t>
      </w:r>
      <w:r w:rsidR="00204796" w:rsidRPr="00B421CE">
        <w:rPr>
          <w:lang w:val="en-US" w:eastAsia="de-DE"/>
        </w:rPr>
        <w:t xml:space="preserve">- </w:t>
      </w:r>
      <w:r w:rsidRPr="00B421CE">
        <w:rPr>
          <w:lang w:val="en-US" w:eastAsia="de-DE"/>
        </w:rPr>
        <w:t xml:space="preserve">Added flag –rpc for reporting of ProCon as </w:t>
      </w:r>
      <w:r w:rsidR="00C64634">
        <w:rPr>
          <w:lang w:val="en-US" w:eastAsia="de-DE"/>
        </w:rPr>
        <w:t>&lt;</w:t>
      </w:r>
      <w:r w:rsidRPr="00B421CE">
        <w:rPr>
          <w:lang w:val="en-US" w:eastAsia="de-DE"/>
        </w:rPr>
        <w:t>AnalysisSoftware</w:t>
      </w:r>
      <w:r w:rsidR="00C64634">
        <w:rPr>
          <w:lang w:val="en-US" w:eastAsia="de-DE"/>
        </w:rPr>
        <w:t>&gt;</w:t>
      </w:r>
      <w:r w:rsidRPr="00B421CE">
        <w:rPr>
          <w:lang w:val="en-US" w:eastAsia="de-DE"/>
        </w:rPr>
        <w:t xml:space="preserve"> in the .mzid file</w:t>
      </w:r>
    </w:p>
    <w:p w:rsidR="0005535B" w:rsidRPr="00D304A0" w:rsidRDefault="0005535B" w:rsidP="0005535B">
      <w:pPr>
        <w:numPr>
          <w:ilvl w:val="0"/>
          <w:numId w:val="11"/>
        </w:numPr>
        <w:tabs>
          <w:tab w:val="left" w:pos="284"/>
        </w:tabs>
        <w:rPr>
          <w:lang w:val="en-US" w:eastAsia="de-DE"/>
        </w:rPr>
      </w:pPr>
      <w:r w:rsidRPr="00D304A0">
        <w:rPr>
          <w:lang w:val="en-US" w:eastAsia="de-DE"/>
        </w:rPr>
        <w:t>0.9.618 (10</w:t>
      </w:r>
      <w:r w:rsidRPr="00D304A0">
        <w:rPr>
          <w:vertAlign w:val="superscript"/>
          <w:lang w:val="en-US" w:eastAsia="de-DE"/>
        </w:rPr>
        <w:t>th</w:t>
      </w:r>
      <w:r w:rsidRPr="00D304A0">
        <w:rPr>
          <w:lang w:val="en-US" w:eastAsia="de-DE"/>
        </w:rPr>
        <w:t xml:space="preserve"> November 2015) Handling of Fasta lines with</w:t>
      </w:r>
      <w:r w:rsidR="006F4272" w:rsidRPr="00D304A0">
        <w:rPr>
          <w:lang w:val="en-US" w:eastAsia="de-DE"/>
        </w:rPr>
        <w:t xml:space="preserve">out accession (i.e. containing </w:t>
      </w:r>
      <w:r w:rsidRPr="00D304A0">
        <w:rPr>
          <w:lang w:val="en-US" w:eastAsia="de-DE"/>
        </w:rPr>
        <w:t>only protein name</w:t>
      </w:r>
      <w:r w:rsidR="006F4272" w:rsidRPr="00D304A0">
        <w:rPr>
          <w:lang w:val="en-US" w:eastAsia="de-DE"/>
        </w:rPr>
        <w:t>)</w:t>
      </w:r>
    </w:p>
    <w:p w:rsidR="00B263C9" w:rsidRPr="00B64B3F" w:rsidRDefault="00B263C9" w:rsidP="00B263C9">
      <w:pPr>
        <w:numPr>
          <w:ilvl w:val="0"/>
          <w:numId w:val="11"/>
        </w:numPr>
        <w:tabs>
          <w:tab w:val="left" w:pos="284"/>
        </w:tabs>
        <w:rPr>
          <w:lang w:val="en-US" w:eastAsia="de-DE"/>
        </w:rPr>
      </w:pPr>
      <w:r w:rsidRPr="00B64B3F">
        <w:rPr>
          <w:lang w:val="en-US" w:eastAsia="de-DE"/>
        </w:rPr>
        <w:t>0.9.61</w:t>
      </w:r>
      <w:r w:rsidR="003F36B6" w:rsidRPr="00B64B3F">
        <w:rPr>
          <w:lang w:val="en-US" w:eastAsia="de-DE"/>
        </w:rPr>
        <w:t>6</w:t>
      </w:r>
      <w:r w:rsidRPr="00B64B3F">
        <w:rPr>
          <w:lang w:val="en-US" w:eastAsia="de-DE"/>
        </w:rPr>
        <w:t xml:space="preserve"> (</w:t>
      </w:r>
      <w:r w:rsidR="003F36B6" w:rsidRPr="00B64B3F">
        <w:rPr>
          <w:lang w:val="en-US" w:eastAsia="de-DE"/>
        </w:rPr>
        <w:t>10</w:t>
      </w:r>
      <w:r w:rsidRPr="00B64B3F">
        <w:rPr>
          <w:vertAlign w:val="superscript"/>
          <w:lang w:val="en-US" w:eastAsia="de-DE"/>
        </w:rPr>
        <w:t>th</w:t>
      </w:r>
      <w:r w:rsidRPr="00B64B3F">
        <w:rPr>
          <w:lang w:val="en-US" w:eastAsia="de-DE"/>
        </w:rPr>
        <w:t xml:space="preserve"> September 2015) Integrated the spectral counts converter</w:t>
      </w:r>
      <w:r w:rsidR="003F36B6" w:rsidRPr="00B64B3F">
        <w:rPr>
          <w:lang w:val="en-US" w:eastAsia="de-DE"/>
        </w:rPr>
        <w:t>; corrected error in Sequest / Comet conversion</w:t>
      </w:r>
    </w:p>
    <w:p w:rsidR="00B04BE4" w:rsidRPr="00B263C9" w:rsidRDefault="00B04BE4" w:rsidP="00B04BE4">
      <w:pPr>
        <w:numPr>
          <w:ilvl w:val="0"/>
          <w:numId w:val="11"/>
        </w:numPr>
        <w:tabs>
          <w:tab w:val="left" w:pos="284"/>
        </w:tabs>
        <w:rPr>
          <w:lang w:val="en-US" w:eastAsia="de-DE"/>
        </w:rPr>
      </w:pPr>
      <w:r w:rsidRPr="00B263C9">
        <w:rPr>
          <w:lang w:val="en-US" w:eastAsia="de-DE"/>
        </w:rPr>
        <w:t>0.9.610 (26</w:t>
      </w:r>
      <w:r w:rsidRPr="00B263C9">
        <w:rPr>
          <w:vertAlign w:val="superscript"/>
          <w:lang w:val="en-US" w:eastAsia="de-DE"/>
        </w:rPr>
        <w:t>th</w:t>
      </w:r>
      <w:r w:rsidR="00C64634">
        <w:rPr>
          <w:lang w:val="en-US" w:eastAsia="de-DE"/>
        </w:rPr>
        <w:t xml:space="preserve"> August 2015) Solved now the S</w:t>
      </w:r>
      <w:r w:rsidRPr="00B263C9">
        <w:rPr>
          <w:lang w:val="en-US" w:eastAsia="de-DE"/>
        </w:rPr>
        <w:t>pectrum</w:t>
      </w:r>
      <w:r w:rsidR="00C64634">
        <w:rPr>
          <w:lang w:val="en-US" w:eastAsia="de-DE"/>
        </w:rPr>
        <w:t>-</w:t>
      </w:r>
      <w:r w:rsidRPr="00B263C9">
        <w:rPr>
          <w:lang w:val="en-US" w:eastAsia="de-DE"/>
        </w:rPr>
        <w:t xml:space="preserve">ID problem also for merged .msf files (see </w:t>
      </w:r>
      <w:hyperlink r:id="rId29" w:history="1">
        <w:r w:rsidRPr="00B263C9">
          <w:rPr>
            <w:rStyle w:val="Hyperlink"/>
            <w:lang w:val="en-US" w:eastAsia="de-DE"/>
          </w:rPr>
          <w:t>http://www.ebi.ac.uk/mzidentml-documentation-developers</w:t>
        </w:r>
      </w:hyperlink>
      <w:r w:rsidRPr="00B263C9">
        <w:rPr>
          <w:lang w:val="en-US" w:eastAsia="de-DE"/>
        </w:rPr>
        <w:t>)</w:t>
      </w:r>
    </w:p>
    <w:p w:rsidR="0071120D" w:rsidRDefault="0071120D" w:rsidP="0071120D">
      <w:pPr>
        <w:tabs>
          <w:tab w:val="left" w:pos="284"/>
        </w:tabs>
        <w:rPr>
          <w:lang w:val="en-US" w:eastAsia="de-DE"/>
        </w:rPr>
      </w:pPr>
    </w:p>
    <w:p w:rsidR="00B56887" w:rsidRDefault="00B56887">
      <w:pPr>
        <w:spacing w:line="240" w:lineRule="auto"/>
        <w:jc w:val="left"/>
        <w:rPr>
          <w:lang w:val="en-US" w:eastAsia="de-DE"/>
        </w:rPr>
      </w:pPr>
      <w:r>
        <w:rPr>
          <w:lang w:val="en-US" w:eastAsia="de-DE"/>
        </w:rPr>
        <w:br w:type="page"/>
      </w:r>
    </w:p>
    <w:p w:rsidR="003E0970" w:rsidRDefault="003E0970" w:rsidP="003E0970">
      <w:pPr>
        <w:pStyle w:val="berschrift1"/>
      </w:pPr>
      <w:r>
        <w:lastRenderedPageBreak/>
        <w:fldChar w:fldCharType="begin"/>
      </w:r>
      <w:r>
        <w:instrText xml:space="preserve"> AUTONUMLGL  \e </w:instrText>
      </w:r>
      <w:bookmarkStart w:id="109" w:name="_Toc495586599"/>
      <w:r>
        <w:fldChar w:fldCharType="end"/>
      </w:r>
      <w:r>
        <w:t xml:space="preserve"> How to cite</w:t>
      </w:r>
      <w:bookmarkEnd w:id="109"/>
    </w:p>
    <w:p w:rsidR="003E0970" w:rsidRDefault="003E0970" w:rsidP="0071120D">
      <w:pPr>
        <w:tabs>
          <w:tab w:val="left" w:pos="284"/>
        </w:tabs>
        <w:rPr>
          <w:lang w:val="en-US" w:eastAsia="de-DE"/>
        </w:rPr>
      </w:pPr>
      <w:r>
        <w:rPr>
          <w:lang w:val="en-US" w:eastAsia="de-DE"/>
        </w:rPr>
        <w:t>If you want to cite or acknowledge ProCon, you can cite the following paper</w:t>
      </w:r>
      <w:r w:rsidR="00B56887">
        <w:rPr>
          <w:lang w:val="en-US" w:eastAsia="de-DE"/>
        </w:rPr>
        <w:t xml:space="preserve"> </w:t>
      </w:r>
      <w:r w:rsidR="009A3AE6">
        <w:rPr>
          <w:lang w:val="en-US" w:eastAsia="de-DE"/>
        </w:rPr>
        <w:fldChar w:fldCharType="begin"/>
      </w:r>
      <w:r w:rsidR="00BF3BD5">
        <w:rPr>
          <w:lang w:val="en-US" w:eastAsia="de-DE"/>
        </w:rPr>
        <w:instrText xml:space="preserve"> ADDIN EN.CITE &lt;EndNote&gt;&lt;Cite&gt;&lt;Author&gt;Mayer&lt;/Author&gt;&lt;Year&gt;2015&lt;/Year&gt;&lt;IDText&gt;ProCon - PROteomics CONversion tool&lt;/IDText&gt;&lt;DisplayText&gt;[31]&lt;/DisplayText&gt;&lt;record&gt;&lt;dates&gt;&lt;pub-dates&gt;&lt;date&gt;Nov&lt;/date&gt;&lt;/pub-dates&gt;&lt;year&gt;2015&lt;/year&gt;&lt;/dates&gt;&lt;keywords&gt;&lt;keyword&gt;Algorithms&lt;/keyword&gt;&lt;keyword&gt;Database Management Systems&lt;/keyword&gt;&lt;keyword&gt;Databases, Protein&lt;/keyword&gt;&lt;keyword&gt;Information Storage and Retrieval&lt;/keyword&gt;&lt;keyword&gt;Natural Language Processing&lt;/keyword&gt;&lt;keyword&gt;Proteome&lt;/keyword&gt;&lt;keyword&gt;Proteomics&lt;/keyword&gt;&lt;keyword&gt;Software&lt;/keyword&gt;&lt;keyword&gt;Software Design&lt;/keyword&gt;&lt;keyword&gt;Vocabulary, Controlled&lt;/keyword&gt;&lt;/keywords&gt;&lt;urls&gt;&lt;related-urls&gt;&lt;url&gt;https://www.ncbi.nlm.nih.gov/pubmed/26182917&lt;/url&gt;&lt;/related-urls&gt;&lt;/urls&gt;&lt;isbn&gt;1876-7737&lt;/isbn&gt;&lt;titles&gt;&lt;title&gt;ProCon - PROteomics CONversion tool&lt;/title&gt;&lt;secondary-title&gt;J Proteomics&lt;/secondary-title&gt;&lt;/titles&gt;&lt;pages&gt;56-62&lt;/pages&gt;&lt;contributors&gt;&lt;authors&gt;&lt;author&gt;Mayer, G.&lt;/author&gt;&lt;author&gt;Stephan, C.&lt;/author&gt;&lt;author&gt;Meyer, H. E.&lt;/author&gt;&lt;author&gt;Kohl, M.&lt;/author&gt;&lt;author&gt;Marcus, K.&lt;/author&gt;&lt;author&gt;Eisenacher, M.&lt;/author&gt;&lt;/authors&gt;&lt;/contributors&gt;&lt;edition&gt;2015/07/13&lt;/edition&gt;&lt;language&gt;eng&lt;/language&gt;&lt;added-date format="utc"&gt;1496069254&lt;/added-date&gt;&lt;ref-type name="Journal Article"&gt;17&lt;/ref-type&gt;&lt;rec-number&gt;45&lt;/rec-number&gt;&lt;last-updated-date format="utc"&gt;1496069254&lt;/last-updated-date&gt;&lt;accession-num&gt;26182917&lt;/accession-num&gt;&lt;electronic-resource-num&gt;10.1016/j.jprot.2015.06.015&lt;/electronic-resource-num&gt;&lt;volume&gt;129&lt;/volume&gt;&lt;/record&gt;&lt;/Cite&gt;&lt;/EndNote&gt;</w:instrText>
      </w:r>
      <w:r w:rsidR="009A3AE6">
        <w:rPr>
          <w:lang w:val="en-US" w:eastAsia="de-DE"/>
        </w:rPr>
        <w:fldChar w:fldCharType="separate"/>
      </w:r>
      <w:r w:rsidR="00BF3BD5">
        <w:rPr>
          <w:noProof/>
          <w:lang w:val="en-US" w:eastAsia="de-DE"/>
        </w:rPr>
        <w:t>[31]</w:t>
      </w:r>
      <w:r w:rsidR="009A3AE6">
        <w:rPr>
          <w:lang w:val="en-US" w:eastAsia="de-DE"/>
        </w:rPr>
        <w:fldChar w:fldCharType="end"/>
      </w:r>
      <w:r>
        <w:rPr>
          <w:lang w:val="en-US" w:eastAsia="de-DE"/>
        </w:rPr>
        <w:t>:</w:t>
      </w:r>
    </w:p>
    <w:p w:rsidR="003E0970" w:rsidRPr="00F25FCB" w:rsidRDefault="003E6EC4" w:rsidP="003E0970">
      <w:pPr>
        <w:pStyle w:val="Titel1"/>
        <w:shd w:val="clear" w:color="auto" w:fill="FFFFFF"/>
        <w:spacing w:before="0" w:beforeAutospacing="0" w:after="0" w:afterAutospacing="0"/>
        <w:rPr>
          <w:sz w:val="22"/>
          <w:szCs w:val="22"/>
          <w:lang w:val="en-US"/>
        </w:rPr>
      </w:pPr>
      <w:hyperlink r:id="rId30" w:history="1">
        <w:r w:rsidR="003E0970" w:rsidRPr="00F25FCB">
          <w:rPr>
            <w:rStyle w:val="Hyperlink"/>
            <w:b/>
            <w:bCs/>
            <w:color w:val="auto"/>
            <w:sz w:val="22"/>
            <w:szCs w:val="22"/>
            <w:lang w:val="en-US"/>
          </w:rPr>
          <w:t>ProCon</w:t>
        </w:r>
        <w:r w:rsidR="003E0970" w:rsidRPr="00F25FCB">
          <w:rPr>
            <w:rStyle w:val="apple-converted-space"/>
            <w:sz w:val="22"/>
            <w:szCs w:val="22"/>
            <w:u w:val="single"/>
            <w:lang w:val="en-US"/>
          </w:rPr>
          <w:t xml:space="preserve"> </w:t>
        </w:r>
        <w:r w:rsidR="003E0970" w:rsidRPr="00F25FCB">
          <w:rPr>
            <w:rStyle w:val="Hyperlink"/>
            <w:color w:val="auto"/>
            <w:sz w:val="22"/>
            <w:szCs w:val="22"/>
            <w:lang w:val="en-US"/>
          </w:rPr>
          <w:t>- PROteomics CONversion tool.</w:t>
        </w:r>
      </w:hyperlink>
    </w:p>
    <w:p w:rsidR="003E0970" w:rsidRPr="00F25FCB" w:rsidRDefault="003E0970" w:rsidP="003E0970">
      <w:pPr>
        <w:pStyle w:val="desc"/>
        <w:shd w:val="clear" w:color="auto" w:fill="FFFFFF"/>
        <w:spacing w:before="0" w:beforeAutospacing="0" w:after="0" w:afterAutospacing="0" w:line="270" w:lineRule="atLeast"/>
        <w:rPr>
          <w:sz w:val="22"/>
          <w:szCs w:val="22"/>
          <w:lang w:val="en-US"/>
        </w:rPr>
      </w:pPr>
      <w:r w:rsidRPr="00F25FCB">
        <w:rPr>
          <w:sz w:val="22"/>
          <w:szCs w:val="22"/>
          <w:lang w:val="en-US"/>
        </w:rPr>
        <w:t>Mayer G, Stephan C, Meyer HE, Kohl M, Marcus K, Eisenacher M.</w:t>
      </w:r>
    </w:p>
    <w:p w:rsidR="003E0970" w:rsidRPr="00F25FCB" w:rsidRDefault="003E0970" w:rsidP="003E0970">
      <w:pPr>
        <w:pStyle w:val="details"/>
        <w:shd w:val="clear" w:color="auto" w:fill="FFFFFF"/>
        <w:spacing w:before="0" w:beforeAutospacing="0" w:after="0" w:afterAutospacing="0" w:line="270" w:lineRule="atLeast"/>
        <w:rPr>
          <w:sz w:val="22"/>
          <w:szCs w:val="22"/>
          <w:lang w:val="en-US"/>
        </w:rPr>
      </w:pPr>
      <w:r w:rsidRPr="00F25FCB">
        <w:rPr>
          <w:rStyle w:val="jrnl"/>
          <w:i/>
          <w:sz w:val="22"/>
          <w:szCs w:val="22"/>
          <w:lang w:val="en-US"/>
        </w:rPr>
        <w:t>J Proteomics</w:t>
      </w:r>
      <w:r w:rsidRPr="00F25FCB">
        <w:rPr>
          <w:sz w:val="22"/>
          <w:szCs w:val="22"/>
          <w:lang w:val="en-US"/>
        </w:rPr>
        <w:t>. 2015 Jul 13. S1874-3919(15)30053-1.</w:t>
      </w:r>
    </w:p>
    <w:p w:rsidR="003E0970" w:rsidRPr="00F25FCB" w:rsidRDefault="003E0970" w:rsidP="003E0970">
      <w:pPr>
        <w:pStyle w:val="details"/>
        <w:shd w:val="clear" w:color="auto" w:fill="FFFFFF"/>
        <w:spacing w:before="0" w:beforeAutospacing="0" w:after="0" w:afterAutospacing="0" w:line="270" w:lineRule="atLeast"/>
        <w:rPr>
          <w:sz w:val="22"/>
          <w:szCs w:val="22"/>
          <w:lang w:val="en-US"/>
        </w:rPr>
      </w:pPr>
      <w:r w:rsidRPr="00F25FCB">
        <w:rPr>
          <w:sz w:val="22"/>
          <w:szCs w:val="22"/>
          <w:lang w:val="en-US"/>
        </w:rPr>
        <w:t xml:space="preserve">doi: 10.1016/j.jprot.2015.06.015. </w:t>
      </w:r>
    </w:p>
    <w:p w:rsidR="003E0970" w:rsidRPr="00F25FCB" w:rsidRDefault="003E0970" w:rsidP="003E0970">
      <w:pPr>
        <w:shd w:val="clear" w:color="auto" w:fill="FFFFFF"/>
        <w:spacing w:line="336" w:lineRule="atLeast"/>
        <w:ind w:right="225"/>
        <w:rPr>
          <w:sz w:val="22"/>
          <w:lang w:val="en-US"/>
        </w:rPr>
      </w:pPr>
      <w:r w:rsidRPr="00F25FCB">
        <w:rPr>
          <w:sz w:val="22"/>
          <w:lang w:val="en-US"/>
        </w:rPr>
        <w:t>PMID:</w:t>
      </w:r>
      <w:r w:rsidRPr="00F25FCB">
        <w:rPr>
          <w:rStyle w:val="apple-converted-space"/>
          <w:sz w:val="22"/>
          <w:lang w:val="en-US"/>
        </w:rPr>
        <w:t xml:space="preserve"> </w:t>
      </w:r>
      <w:r w:rsidRPr="00F25FCB">
        <w:rPr>
          <w:sz w:val="22"/>
          <w:lang w:val="en-US"/>
        </w:rPr>
        <w:t>26182917</w:t>
      </w:r>
    </w:p>
    <w:p w:rsidR="003E0970" w:rsidRDefault="003E0970" w:rsidP="0071120D">
      <w:pPr>
        <w:tabs>
          <w:tab w:val="left" w:pos="284"/>
        </w:tabs>
        <w:rPr>
          <w:lang w:val="en-US" w:eastAsia="de-DE"/>
        </w:rPr>
      </w:pPr>
    </w:p>
    <w:p w:rsidR="00C25D0E" w:rsidRDefault="0019552A" w:rsidP="007718DB">
      <w:pPr>
        <w:pStyle w:val="berschrift1"/>
      </w:pPr>
      <w:r>
        <w:fldChar w:fldCharType="begin"/>
      </w:r>
      <w:r w:rsidR="00475567">
        <w:instrText xml:space="preserve"> AUTONUMLGL  \e </w:instrText>
      </w:r>
      <w:bookmarkStart w:id="110" w:name="_Toc254627765"/>
      <w:bookmarkStart w:id="111" w:name="_Toc254627962"/>
      <w:bookmarkStart w:id="112" w:name="_Toc495586600"/>
      <w:r>
        <w:fldChar w:fldCharType="end"/>
      </w:r>
      <w:r w:rsidR="00475567">
        <w:t xml:space="preserve"> </w:t>
      </w:r>
      <w:r w:rsidR="00C25D0E">
        <w:t>Known Bugs</w:t>
      </w:r>
      <w:bookmarkEnd w:id="110"/>
      <w:bookmarkEnd w:id="111"/>
      <w:bookmarkEnd w:id="112"/>
    </w:p>
    <w:p w:rsidR="007F3074" w:rsidRDefault="007F3074" w:rsidP="008E0462">
      <w:pPr>
        <w:pStyle w:val="Listenabsatz"/>
        <w:numPr>
          <w:ilvl w:val="0"/>
          <w:numId w:val="14"/>
        </w:numPr>
        <w:rPr>
          <w:lang w:val="en-US" w:eastAsia="de-DE"/>
        </w:rPr>
      </w:pPr>
      <w:r>
        <w:rPr>
          <w:lang w:val="en-US" w:eastAsia="de-DE"/>
        </w:rPr>
        <w:t>P</w:t>
      </w:r>
      <w:r w:rsidR="00FF2F7C">
        <w:rPr>
          <w:lang w:val="en-US" w:eastAsia="de-DE"/>
        </w:rPr>
        <w:t>roteomeDiscoverer</w:t>
      </w:r>
      <w:r w:rsidR="00FF2F7C" w:rsidRPr="00EC5886">
        <w:rPr>
          <w:vertAlign w:val="superscript"/>
          <w:lang w:val="en-GB" w:eastAsia="de-DE"/>
        </w:rPr>
        <w:t>®</w:t>
      </w:r>
      <w:r>
        <w:rPr>
          <w:lang w:val="en-US" w:eastAsia="de-DE"/>
        </w:rPr>
        <w:t xml:space="preserve"> </w:t>
      </w:r>
      <w:r w:rsidR="00FF2F7C">
        <w:rPr>
          <w:lang w:val="en-US" w:eastAsia="de-DE"/>
        </w:rPr>
        <w:t xml:space="preserve">1.x </w:t>
      </w:r>
      <w:r>
        <w:rPr>
          <w:lang w:val="en-US" w:eastAsia="de-DE"/>
        </w:rPr>
        <w:t xml:space="preserve">conversions of .msf files which reference .mzML peak list files produce output </w:t>
      </w:r>
      <w:r w:rsidR="00AB7089">
        <w:rPr>
          <w:lang w:val="en-US" w:eastAsia="de-DE"/>
        </w:rPr>
        <w:t xml:space="preserve">which is not validated by the ProteomeXchange </w:t>
      </w:r>
      <w:r w:rsidR="009A3AE6">
        <w:rPr>
          <w:lang w:val="en-US" w:eastAsia="de-DE"/>
        </w:rPr>
        <w:fldChar w:fldCharType="begin">
          <w:fldData xml:space="preserve">PEVuZE5vdGU+PENpdGU+PEF1dGhvcj5WaXpjYcOtbm88L0F1dGhvcj48WWVhcj4yMDE0PC9ZZWFy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</w:fldData>
        </w:fldChar>
      </w:r>
      <w:r w:rsidR="000E4DB2">
        <w:rPr>
          <w:lang w:val="en-US" w:eastAsia="de-DE"/>
        </w:rPr>
        <w:instrText xml:space="preserve"> ADDIN EN.CITE </w:instrText>
      </w:r>
      <w:r w:rsidR="000E4DB2">
        <w:rPr>
          <w:lang w:val="en-US" w:eastAsia="de-DE"/>
        </w:rPr>
        <w:fldChar w:fldCharType="begin">
          <w:fldData xml:space="preserve">PEVuZE5vdGU+PENpdGU+PEF1dGhvcj5WaXpjYcOtbm88L0F1dGhvcj48WWVhcj4yMDE0PC9ZZWFy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</w:fldData>
        </w:fldChar>
      </w:r>
      <w:r w:rsidR="000E4DB2">
        <w:rPr>
          <w:lang w:val="en-US" w:eastAsia="de-DE"/>
        </w:rPr>
        <w:instrText xml:space="preserve"> ADDIN EN.CITE.DATA </w:instrText>
      </w:r>
      <w:r w:rsidR="000E4DB2">
        <w:rPr>
          <w:lang w:val="en-US" w:eastAsia="de-DE"/>
        </w:rPr>
      </w:r>
      <w:r w:rsidR="000E4DB2">
        <w:rPr>
          <w:lang w:val="en-US" w:eastAsia="de-DE"/>
        </w:rPr>
        <w:fldChar w:fldCharType="end"/>
      </w:r>
      <w:r w:rsidR="009A3AE6">
        <w:rPr>
          <w:lang w:val="en-US" w:eastAsia="de-DE"/>
        </w:rPr>
      </w:r>
      <w:r w:rsidR="009A3AE6">
        <w:rPr>
          <w:lang w:val="en-US" w:eastAsia="de-DE"/>
        </w:rPr>
        <w:fldChar w:fldCharType="separate"/>
      </w:r>
      <w:r w:rsidR="000E4DB2">
        <w:rPr>
          <w:noProof/>
          <w:lang w:val="en-US" w:eastAsia="de-DE"/>
        </w:rPr>
        <w:t>[18, 19]</w:t>
      </w:r>
      <w:r w:rsidR="009A3AE6">
        <w:rPr>
          <w:lang w:val="en-US" w:eastAsia="de-DE"/>
        </w:rPr>
        <w:fldChar w:fldCharType="end"/>
      </w:r>
      <w:r>
        <w:rPr>
          <w:lang w:val="en-US" w:eastAsia="de-DE"/>
        </w:rPr>
        <w:t xml:space="preserve"> </w:t>
      </w:r>
      <w:r w:rsidR="00AB7089">
        <w:rPr>
          <w:lang w:val="en-US" w:eastAsia="de-DE"/>
        </w:rPr>
        <w:t xml:space="preserve">/ PRIDE </w:t>
      </w:r>
      <w:r w:rsidR="009A3AE6">
        <w:rPr>
          <w:lang w:val="en-US" w:eastAsia="de-DE"/>
        </w:rPr>
        <w:fldChar w:fldCharType="begin">
          <w:fldData xml:space="preserve">PEVuZE5vdGU+PENpdGU+PEF1dGhvcj5WaXpjYWlubzwvQXV0aG9yPjxZZWFyPjIwMTU8L1llYXI+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</w:fldData>
        </w:fldChar>
      </w:r>
      <w:r w:rsidR="000E4DB2">
        <w:rPr>
          <w:lang w:val="en-US" w:eastAsia="de-DE"/>
        </w:rPr>
        <w:instrText xml:space="preserve"> ADDIN EN.CITE </w:instrText>
      </w:r>
      <w:r w:rsidR="000E4DB2">
        <w:rPr>
          <w:lang w:val="en-US" w:eastAsia="de-DE"/>
        </w:rPr>
        <w:fldChar w:fldCharType="begin">
          <w:fldData xml:space="preserve">PEVuZE5vdGU+PENpdGU+PEF1dGhvcj5WaXpjYWlubzwvQXV0aG9yPjxZZWFyPjIwMTU8L1llYXI+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</w:fldData>
        </w:fldChar>
      </w:r>
      <w:r w:rsidR="000E4DB2">
        <w:rPr>
          <w:lang w:val="en-US" w:eastAsia="de-DE"/>
        </w:rPr>
        <w:instrText xml:space="preserve"> ADDIN EN.CITE.DATA </w:instrText>
      </w:r>
      <w:r w:rsidR="000E4DB2">
        <w:rPr>
          <w:lang w:val="en-US" w:eastAsia="de-DE"/>
        </w:rPr>
      </w:r>
      <w:r w:rsidR="000E4DB2">
        <w:rPr>
          <w:lang w:val="en-US" w:eastAsia="de-DE"/>
        </w:rPr>
        <w:fldChar w:fldCharType="end"/>
      </w:r>
      <w:r w:rsidR="009A3AE6">
        <w:rPr>
          <w:lang w:val="en-US" w:eastAsia="de-DE"/>
        </w:rPr>
      </w:r>
      <w:r w:rsidR="009A3AE6">
        <w:rPr>
          <w:lang w:val="en-US" w:eastAsia="de-DE"/>
        </w:rPr>
        <w:fldChar w:fldCharType="separate"/>
      </w:r>
      <w:r w:rsidR="000E4DB2">
        <w:rPr>
          <w:noProof/>
          <w:lang w:val="en-US" w:eastAsia="de-DE"/>
        </w:rPr>
        <w:t>[17]</w:t>
      </w:r>
      <w:r w:rsidR="009A3AE6">
        <w:rPr>
          <w:lang w:val="en-US" w:eastAsia="de-DE"/>
        </w:rPr>
        <w:fldChar w:fldCharType="end"/>
      </w:r>
      <w:r w:rsidR="00AB7089">
        <w:rPr>
          <w:lang w:val="en-US" w:eastAsia="de-DE"/>
        </w:rPr>
        <w:t xml:space="preserve"> </w:t>
      </w:r>
      <w:r>
        <w:rPr>
          <w:lang w:val="en-US" w:eastAsia="de-DE"/>
        </w:rPr>
        <w:t>validation procedure.</w:t>
      </w:r>
    </w:p>
    <w:p w:rsidR="00C25D0E" w:rsidRPr="0071120D" w:rsidRDefault="00FF2F7C" w:rsidP="008E0462">
      <w:pPr>
        <w:pStyle w:val="Listenabsatz"/>
        <w:numPr>
          <w:ilvl w:val="0"/>
          <w:numId w:val="14"/>
        </w:numPr>
        <w:rPr>
          <w:lang w:val="en-US" w:eastAsia="de-DE"/>
        </w:rPr>
      </w:pPr>
      <w:r>
        <w:rPr>
          <w:lang w:val="en-US" w:eastAsia="de-DE"/>
        </w:rPr>
        <w:t>Support for the s</w:t>
      </w:r>
      <w:r w:rsidR="00C25D0E" w:rsidRPr="0071120D">
        <w:rPr>
          <w:lang w:val="en-US" w:eastAsia="de-DE"/>
        </w:rPr>
        <w:t>earch Engine MSFit</w:t>
      </w:r>
      <w:r>
        <w:rPr>
          <w:lang w:val="en-US" w:eastAsia="de-DE"/>
        </w:rPr>
        <w:t xml:space="preserve"> </w:t>
      </w:r>
      <w:r w:rsidR="0071120D" w:rsidRPr="0071120D">
        <w:rPr>
          <w:lang w:val="en-US" w:eastAsia="de-DE"/>
        </w:rPr>
        <w:t>(</w:t>
      </w:r>
      <w:hyperlink r:id="rId31" w:history="1">
        <w:r w:rsidR="0071120D" w:rsidRPr="0071120D">
          <w:rPr>
            <w:rStyle w:val="Hyperlink"/>
            <w:lang w:val="en-US" w:eastAsia="de-DE"/>
          </w:rPr>
          <w:t>http://prospector.ucsf.edu/prospector/cgi-bin/msform.cgi?form=msfitstandard</w:t>
        </w:r>
      </w:hyperlink>
      <w:r w:rsidR="0071120D" w:rsidRPr="0071120D">
        <w:rPr>
          <w:lang w:val="en-US" w:eastAsia="de-DE"/>
        </w:rPr>
        <w:t xml:space="preserve">) </w:t>
      </w:r>
      <w:r>
        <w:rPr>
          <w:lang w:val="en-US" w:eastAsia="de-DE"/>
        </w:rPr>
        <w:t>in ProteinScape</w:t>
      </w:r>
      <w:r w:rsidRPr="00EC5886">
        <w:rPr>
          <w:vertAlign w:val="superscript"/>
          <w:lang w:val="en-GB" w:eastAsia="de-DE"/>
        </w:rPr>
        <w:t>®</w:t>
      </w:r>
      <w:r>
        <w:rPr>
          <w:lang w:val="en-US" w:eastAsia="de-DE"/>
        </w:rPr>
        <w:t xml:space="preserve"> 1.3 converter</w:t>
      </w:r>
      <w:r w:rsidRPr="0071120D">
        <w:rPr>
          <w:lang w:val="en-US" w:eastAsia="de-DE"/>
        </w:rPr>
        <w:t xml:space="preserve"> </w:t>
      </w:r>
      <w:r>
        <w:rPr>
          <w:lang w:val="en-US" w:eastAsia="de-DE"/>
        </w:rPr>
        <w:t xml:space="preserve">is </w:t>
      </w:r>
      <w:r w:rsidR="00C25D0E" w:rsidRPr="0071120D">
        <w:rPr>
          <w:lang w:val="en-US" w:eastAsia="de-DE"/>
        </w:rPr>
        <w:t xml:space="preserve">not </w:t>
      </w:r>
      <w:r>
        <w:rPr>
          <w:lang w:val="en-US" w:eastAsia="de-DE"/>
        </w:rPr>
        <w:t xml:space="preserve">yet implemented </w:t>
      </w:r>
      <w:r w:rsidRPr="00FF2F7C">
        <w:rPr>
          <w:lang w:val="en-US" w:eastAsia="de-DE"/>
        </w:rPr>
        <w:sym w:font="Wingdings" w:char="F0E0"/>
      </w:r>
      <w:r>
        <w:rPr>
          <w:lang w:val="en-US" w:eastAsia="de-DE"/>
        </w:rPr>
        <w:t xml:space="preserve"> an e</w:t>
      </w:r>
      <w:r w:rsidR="00C25D0E" w:rsidRPr="0071120D">
        <w:rPr>
          <w:lang w:val="en-US" w:eastAsia="de-DE"/>
        </w:rPr>
        <w:t xml:space="preserve">xception </w:t>
      </w:r>
      <w:r>
        <w:rPr>
          <w:lang w:val="en-US" w:eastAsia="de-DE"/>
        </w:rPr>
        <w:t xml:space="preserve">is </w:t>
      </w:r>
      <w:r w:rsidR="00C25D0E" w:rsidRPr="0071120D">
        <w:rPr>
          <w:lang w:val="en-US" w:eastAsia="de-DE"/>
        </w:rPr>
        <w:t>raised</w:t>
      </w:r>
      <w:r>
        <w:rPr>
          <w:lang w:val="en-US" w:eastAsia="de-DE"/>
        </w:rPr>
        <w:t>.</w:t>
      </w:r>
    </w:p>
    <w:p w:rsidR="001B2500" w:rsidRDefault="00C25D0E" w:rsidP="001B2500">
      <w:pPr>
        <w:pStyle w:val="Listenabsatz"/>
        <w:numPr>
          <w:ilvl w:val="0"/>
          <w:numId w:val="14"/>
        </w:numPr>
        <w:rPr>
          <w:lang w:val="en-US" w:eastAsia="de-DE"/>
        </w:rPr>
      </w:pPr>
      <w:r w:rsidRPr="0071120D">
        <w:rPr>
          <w:lang w:val="en-US" w:eastAsia="de-DE"/>
        </w:rPr>
        <w:t xml:space="preserve">If more than one separation and digestion protocol is used for one gel (regarding tables: MaldiPreparationProtocol, EnzymeLot, CleavageEnzyme, IEF_Protocol, StainProtocol, PAA_Protocol, DigestionProtocol, SpotTools), than a “more than one rows in result set” exception is thrown (PRIDE </w:t>
      </w:r>
      <w:r w:rsidR="0071120D" w:rsidRPr="0071120D">
        <w:rPr>
          <w:lang w:val="en-US" w:eastAsia="de-DE"/>
        </w:rPr>
        <w:t>(</w:t>
      </w:r>
      <w:hyperlink r:id="rId32" w:history="1">
        <w:r w:rsidR="0071120D" w:rsidRPr="0071120D">
          <w:rPr>
            <w:rStyle w:val="Hyperlink"/>
            <w:lang w:val="en-US" w:eastAsia="de-DE"/>
          </w:rPr>
          <w:t>http://www.ebi.ac.uk/pride</w:t>
        </w:r>
      </w:hyperlink>
      <w:r w:rsidR="0071120D" w:rsidRPr="0071120D">
        <w:rPr>
          <w:lang w:val="en-US" w:eastAsia="de-DE"/>
        </w:rPr>
        <w:t xml:space="preserve">) </w:t>
      </w:r>
      <w:r w:rsidRPr="0071120D">
        <w:rPr>
          <w:lang w:val="en-US" w:eastAsia="de-DE"/>
        </w:rPr>
        <w:t xml:space="preserve">allows only one protocol). Future implementation </w:t>
      </w:r>
      <w:r w:rsidR="00FF2F7C">
        <w:rPr>
          <w:lang w:val="en-US" w:eastAsia="de-DE"/>
        </w:rPr>
        <w:t>of the ProteinScape</w:t>
      </w:r>
      <w:r w:rsidR="00FF2F7C" w:rsidRPr="00EC5886">
        <w:rPr>
          <w:vertAlign w:val="superscript"/>
          <w:lang w:val="en-GB" w:eastAsia="de-DE"/>
        </w:rPr>
        <w:t>®</w:t>
      </w:r>
      <w:r w:rsidR="00FF2F7C">
        <w:rPr>
          <w:lang w:val="en-US" w:eastAsia="de-DE"/>
        </w:rPr>
        <w:t xml:space="preserve"> 1.3 converter </w:t>
      </w:r>
      <w:r w:rsidRPr="0071120D">
        <w:rPr>
          <w:lang w:val="en-US" w:eastAsia="de-DE"/>
        </w:rPr>
        <w:t>could be to let the user select the SepAndDig protocol, for which he wants to convert results.</w:t>
      </w:r>
    </w:p>
    <w:p w:rsidR="00C63C29" w:rsidRPr="00C63C29" w:rsidRDefault="00C63C29" w:rsidP="00C63C29">
      <w:pPr>
        <w:rPr>
          <w:lang w:val="en-US" w:eastAsia="de-DE"/>
        </w:rPr>
      </w:pPr>
    </w:p>
    <w:p w:rsidR="00CE3CF8" w:rsidRPr="00FF2F7C" w:rsidRDefault="00231890" w:rsidP="00231890">
      <w:pPr>
        <w:rPr>
          <w:u w:val="single"/>
          <w:lang w:val="en-US" w:eastAsia="de-DE"/>
        </w:rPr>
      </w:pPr>
      <w:r w:rsidRPr="00FF2F7C">
        <w:rPr>
          <w:u w:val="single"/>
          <w:lang w:val="en-US" w:eastAsia="de-DE"/>
        </w:rPr>
        <w:t>If you find further bugs please sent an email with the</w:t>
      </w:r>
      <w:r w:rsidR="001D4E6B" w:rsidRPr="00FF2F7C">
        <w:rPr>
          <w:u w:val="single"/>
          <w:lang w:val="en-US" w:eastAsia="de-DE"/>
        </w:rPr>
        <w:t xml:space="preserve"> </w:t>
      </w:r>
      <w:r w:rsidR="00CE3CF8" w:rsidRPr="00FF2F7C">
        <w:rPr>
          <w:u w:val="single"/>
          <w:lang w:val="en-US" w:eastAsia="de-DE"/>
        </w:rPr>
        <w:t xml:space="preserve">following </w:t>
      </w:r>
      <w:r w:rsidRPr="00FF2F7C">
        <w:rPr>
          <w:u w:val="single"/>
          <w:lang w:val="en-US" w:eastAsia="de-DE"/>
        </w:rPr>
        <w:t>log file</w:t>
      </w:r>
      <w:r w:rsidR="001D4E6B" w:rsidRPr="00FF2F7C">
        <w:rPr>
          <w:u w:val="single"/>
          <w:lang w:val="en-US" w:eastAsia="de-DE"/>
        </w:rPr>
        <w:t>s</w:t>
      </w:r>
      <w:r w:rsidR="00CE3CF8" w:rsidRPr="00FF2F7C">
        <w:rPr>
          <w:u w:val="single"/>
          <w:lang w:val="en-US" w:eastAsia="de-DE"/>
        </w:rPr>
        <w:t>:</w:t>
      </w:r>
    </w:p>
    <w:p w:rsidR="00CE3CF8" w:rsidRDefault="00CE3CF8" w:rsidP="00864E77">
      <w:pPr>
        <w:pStyle w:val="Listenabsatz"/>
        <w:numPr>
          <w:ilvl w:val="0"/>
          <w:numId w:val="20"/>
        </w:numPr>
        <w:rPr>
          <w:lang w:val="en-US" w:eastAsia="de-DE"/>
        </w:rPr>
      </w:pPr>
      <w:r w:rsidRPr="00864E77">
        <w:rPr>
          <w:lang w:val="en-US" w:eastAsia="de-DE"/>
        </w:rPr>
        <w:t>For ProteomeDiscoverer conversions:</w:t>
      </w:r>
    </w:p>
    <w:p w:rsidR="00CE3CF8" w:rsidRPr="00864E77" w:rsidRDefault="00CE3CF8" w:rsidP="00864E77">
      <w:pPr>
        <w:pStyle w:val="Listenabsatz"/>
        <w:numPr>
          <w:ilvl w:val="1"/>
          <w:numId w:val="22"/>
        </w:numPr>
        <w:rPr>
          <w:lang w:val="en-US" w:eastAsia="de-DE"/>
        </w:rPr>
      </w:pPr>
      <w:r w:rsidRPr="00864E77">
        <w:rPr>
          <w:lang w:val="en-US" w:eastAsia="de-DE"/>
        </w:rPr>
        <w:t>ConvertProt2MzIdent1.1.txt</w:t>
      </w:r>
    </w:p>
    <w:p w:rsidR="00CE3CF8" w:rsidRPr="00864E77" w:rsidRDefault="00CE3CF8" w:rsidP="00864E77">
      <w:pPr>
        <w:pStyle w:val="Listenabsatz"/>
        <w:numPr>
          <w:ilvl w:val="1"/>
          <w:numId w:val="22"/>
        </w:numPr>
        <w:rPr>
          <w:lang w:val="en-US" w:eastAsia="de-DE"/>
        </w:rPr>
      </w:pPr>
      <w:r w:rsidRPr="00864E77">
        <w:rPr>
          <w:lang w:val="en-US" w:eastAsia="de-DE"/>
        </w:rPr>
        <w:t>Memory_Properties_Log.txt</w:t>
      </w:r>
    </w:p>
    <w:p w:rsidR="00CE3CF8" w:rsidRPr="00864E77" w:rsidRDefault="00CE3CF8" w:rsidP="00864E77">
      <w:pPr>
        <w:pStyle w:val="Listenabsatz"/>
        <w:numPr>
          <w:ilvl w:val="1"/>
          <w:numId w:val="22"/>
        </w:numPr>
        <w:rPr>
          <w:lang w:val="en-US" w:eastAsia="de-DE"/>
        </w:rPr>
      </w:pPr>
      <w:r w:rsidRPr="00864E77">
        <w:rPr>
          <w:lang w:val="en-US" w:eastAsia="de-DE"/>
        </w:rPr>
        <w:t>ProCon.txt</w:t>
      </w:r>
    </w:p>
    <w:p w:rsidR="00CE3CF8" w:rsidRPr="00864E77" w:rsidRDefault="00CE3CF8" w:rsidP="00864E77">
      <w:pPr>
        <w:pStyle w:val="Listenabsatz"/>
        <w:numPr>
          <w:ilvl w:val="0"/>
          <w:numId w:val="20"/>
        </w:numPr>
        <w:rPr>
          <w:lang w:val="en-US" w:eastAsia="de-DE"/>
        </w:rPr>
      </w:pPr>
      <w:r w:rsidRPr="00864E77">
        <w:rPr>
          <w:lang w:val="en-US" w:eastAsia="de-DE"/>
        </w:rPr>
        <w:t>For Prote</w:t>
      </w:r>
      <w:r w:rsidR="00864E77" w:rsidRPr="00864E77">
        <w:rPr>
          <w:lang w:val="en-US" w:eastAsia="de-DE"/>
        </w:rPr>
        <w:t>inScape 2.1</w:t>
      </w:r>
      <w:r w:rsidRPr="00864E77">
        <w:rPr>
          <w:lang w:val="en-US" w:eastAsia="de-DE"/>
        </w:rPr>
        <w:t xml:space="preserve"> conversions:</w:t>
      </w:r>
    </w:p>
    <w:p w:rsidR="00CE3CF8" w:rsidRPr="00864E77" w:rsidRDefault="00CE3CF8" w:rsidP="00864E77">
      <w:pPr>
        <w:pStyle w:val="Listenabsatz"/>
        <w:numPr>
          <w:ilvl w:val="1"/>
          <w:numId w:val="23"/>
        </w:numPr>
        <w:rPr>
          <w:lang w:val="en-US" w:eastAsia="de-DE"/>
        </w:rPr>
      </w:pPr>
      <w:r w:rsidRPr="00864E77">
        <w:rPr>
          <w:lang w:val="en-US" w:eastAsia="de-DE"/>
        </w:rPr>
        <w:t>ConvertPS2MzIdent1.1.txt</w:t>
      </w:r>
    </w:p>
    <w:p w:rsidR="00CE3CF8" w:rsidRDefault="00CE3CF8" w:rsidP="00864E77">
      <w:pPr>
        <w:pStyle w:val="Listenabsatz"/>
        <w:numPr>
          <w:ilvl w:val="1"/>
          <w:numId w:val="23"/>
        </w:numPr>
        <w:rPr>
          <w:lang w:val="en-US" w:eastAsia="de-DE"/>
        </w:rPr>
      </w:pPr>
      <w:r w:rsidRPr="00864E77">
        <w:rPr>
          <w:lang w:val="en-US" w:eastAsia="de-DE"/>
        </w:rPr>
        <w:t>SQLServerDBLogFile.txt</w:t>
      </w:r>
    </w:p>
    <w:p w:rsidR="00864E77" w:rsidRPr="00864E77" w:rsidRDefault="00864E77" w:rsidP="00864E77">
      <w:pPr>
        <w:pStyle w:val="Listenabsatz"/>
        <w:numPr>
          <w:ilvl w:val="1"/>
          <w:numId w:val="23"/>
        </w:numPr>
        <w:rPr>
          <w:lang w:val="en-US" w:eastAsia="de-DE"/>
        </w:rPr>
      </w:pPr>
      <w:r w:rsidRPr="00864E77">
        <w:rPr>
          <w:lang w:val="en-US" w:eastAsia="de-DE"/>
        </w:rPr>
        <w:t>ProCon.txt</w:t>
      </w:r>
    </w:p>
    <w:p w:rsidR="00CE3CF8" w:rsidRPr="00864E77" w:rsidRDefault="00864E77" w:rsidP="00864E77">
      <w:pPr>
        <w:pStyle w:val="Listenabsatz"/>
        <w:numPr>
          <w:ilvl w:val="0"/>
          <w:numId w:val="25"/>
        </w:numPr>
        <w:rPr>
          <w:lang w:val="en-US" w:eastAsia="de-DE"/>
        </w:rPr>
      </w:pPr>
      <w:r w:rsidRPr="00864E77">
        <w:rPr>
          <w:lang w:val="en-US" w:eastAsia="de-DE"/>
        </w:rPr>
        <w:t xml:space="preserve">For ProteinScape </w:t>
      </w:r>
      <w:r>
        <w:rPr>
          <w:lang w:val="en-US" w:eastAsia="de-DE"/>
        </w:rPr>
        <w:t>1.3</w:t>
      </w:r>
      <w:r w:rsidRPr="00864E77">
        <w:rPr>
          <w:lang w:val="en-US" w:eastAsia="de-DE"/>
        </w:rPr>
        <w:t xml:space="preserve"> conversions:</w:t>
      </w:r>
    </w:p>
    <w:p w:rsidR="00864E77" w:rsidRPr="00864E77" w:rsidRDefault="00C63C29" w:rsidP="00864E77">
      <w:pPr>
        <w:pStyle w:val="Listenabsatz"/>
        <w:numPr>
          <w:ilvl w:val="1"/>
          <w:numId w:val="24"/>
        </w:numPr>
        <w:rPr>
          <w:lang w:val="en-US" w:eastAsia="de-DE"/>
        </w:rPr>
      </w:pPr>
      <w:r w:rsidRPr="00864E77">
        <w:rPr>
          <w:lang w:val="en-US" w:eastAsia="de-DE"/>
        </w:rPr>
        <w:t>pride.txt</w:t>
      </w:r>
    </w:p>
    <w:p w:rsidR="00CE3CF8" w:rsidRDefault="001D4E6B" w:rsidP="00231890">
      <w:pPr>
        <w:rPr>
          <w:lang w:val="en-US" w:eastAsia="de-DE"/>
        </w:rPr>
      </w:pPr>
      <w:r>
        <w:rPr>
          <w:lang w:val="en-US" w:eastAsia="de-DE"/>
        </w:rPr>
        <w:t xml:space="preserve">from the </w:t>
      </w:r>
      <w:r w:rsidR="00C63C29">
        <w:rPr>
          <w:lang w:val="en-US" w:eastAsia="de-DE"/>
        </w:rPr>
        <w:t xml:space="preserve">/log resp. </w:t>
      </w:r>
      <w:r>
        <w:rPr>
          <w:lang w:val="en-US" w:eastAsia="de-DE"/>
        </w:rPr>
        <w:t>/logs director</w:t>
      </w:r>
      <w:r w:rsidR="00C63C29">
        <w:rPr>
          <w:lang w:val="en-US" w:eastAsia="de-DE"/>
        </w:rPr>
        <w:t>ies</w:t>
      </w:r>
      <w:r w:rsidR="00231890">
        <w:rPr>
          <w:lang w:val="en-US" w:eastAsia="de-DE"/>
        </w:rPr>
        <w:t xml:space="preserve"> to </w:t>
      </w:r>
      <w:hyperlink r:id="rId33" w:history="1">
        <w:r w:rsidR="00231890" w:rsidRPr="00371F14">
          <w:rPr>
            <w:rStyle w:val="Hyperlink"/>
            <w:lang w:val="en-US" w:eastAsia="de-DE"/>
          </w:rPr>
          <w:t>mayerg97@rub.de</w:t>
        </w:r>
      </w:hyperlink>
      <w:r w:rsidR="00231890">
        <w:rPr>
          <w:lang w:val="en-US" w:eastAsia="de-DE"/>
        </w:rPr>
        <w:t xml:space="preserve"> or </w:t>
      </w:r>
      <w:hyperlink r:id="rId34" w:history="1">
        <w:r w:rsidR="00231890" w:rsidRPr="00371F14">
          <w:rPr>
            <w:rStyle w:val="Hyperlink"/>
            <w:lang w:val="en-US" w:eastAsia="de-DE"/>
          </w:rPr>
          <w:t>martin.eisenacher@rub.de</w:t>
        </w:r>
      </w:hyperlink>
      <w:r w:rsidR="00231890">
        <w:rPr>
          <w:lang w:val="en-US" w:eastAsia="de-DE"/>
        </w:rPr>
        <w:t xml:space="preserve"> .</w:t>
      </w:r>
    </w:p>
    <w:p w:rsidR="00864E77" w:rsidRDefault="00864E77" w:rsidP="00231890">
      <w:pPr>
        <w:rPr>
          <w:lang w:val="en-US" w:eastAsia="de-DE"/>
        </w:rPr>
      </w:pPr>
    </w:p>
    <w:p w:rsidR="00CE3CF8" w:rsidRPr="00FF2F7C" w:rsidRDefault="00CE3CF8" w:rsidP="00231890">
      <w:pPr>
        <w:rPr>
          <w:u w:val="single"/>
          <w:lang w:val="en-US" w:eastAsia="de-DE"/>
        </w:rPr>
      </w:pPr>
      <w:r w:rsidRPr="00FF2F7C">
        <w:rPr>
          <w:u w:val="single"/>
          <w:lang w:val="en-US" w:eastAsia="de-DE"/>
        </w:rPr>
        <w:t>Please specify also:</w:t>
      </w:r>
    </w:p>
    <w:p w:rsidR="00CE3CF8" w:rsidRPr="00CE3CF8" w:rsidRDefault="00CE3CF8" w:rsidP="00CE3CF8">
      <w:pPr>
        <w:pStyle w:val="Listenabsatz"/>
        <w:numPr>
          <w:ilvl w:val="0"/>
          <w:numId w:val="19"/>
        </w:numPr>
        <w:rPr>
          <w:lang w:val="en-US" w:eastAsia="de-DE"/>
        </w:rPr>
      </w:pPr>
      <w:r w:rsidRPr="00CE3CF8">
        <w:rPr>
          <w:lang w:val="en-US" w:eastAsia="de-DE"/>
        </w:rPr>
        <w:t xml:space="preserve">your </w:t>
      </w:r>
      <w:r w:rsidR="00864E77">
        <w:rPr>
          <w:lang w:val="en-US" w:eastAsia="de-DE"/>
        </w:rPr>
        <w:t xml:space="preserve">exact </w:t>
      </w:r>
      <w:r w:rsidRPr="00CE3CF8">
        <w:rPr>
          <w:lang w:val="en-US" w:eastAsia="de-DE"/>
        </w:rPr>
        <w:t>operating system (Windows or Linux)</w:t>
      </w:r>
      <w:r w:rsidR="0018392D">
        <w:rPr>
          <w:lang w:val="en-US" w:eastAsia="de-DE"/>
        </w:rPr>
        <w:t>, 32 or 64 bit</w:t>
      </w:r>
    </w:p>
    <w:p w:rsidR="00CE3CF8" w:rsidRDefault="00CE3CF8" w:rsidP="00CE3CF8">
      <w:pPr>
        <w:pStyle w:val="Listenabsatz"/>
        <w:numPr>
          <w:ilvl w:val="0"/>
          <w:numId w:val="19"/>
        </w:numPr>
        <w:rPr>
          <w:lang w:val="en-US" w:eastAsia="de-DE"/>
        </w:rPr>
      </w:pPr>
      <w:r w:rsidRPr="00CE3CF8">
        <w:rPr>
          <w:lang w:val="en-US" w:eastAsia="de-DE"/>
        </w:rPr>
        <w:t xml:space="preserve">the versions of your Java runtime (type </w:t>
      </w:r>
      <w:r w:rsidRPr="00CE3CF8">
        <w:rPr>
          <w:i/>
          <w:lang w:val="en-US" w:eastAsia="de-DE"/>
        </w:rPr>
        <w:t>java –version</w:t>
      </w:r>
      <w:r w:rsidRPr="00CE3CF8">
        <w:rPr>
          <w:lang w:val="en-US" w:eastAsia="de-DE"/>
        </w:rPr>
        <w:t xml:space="preserve"> on your command interpreter cmd.exe)</w:t>
      </w:r>
    </w:p>
    <w:p w:rsidR="00372B56" w:rsidRPr="00CE3CF8" w:rsidRDefault="00372B56" w:rsidP="00372B56">
      <w:pPr>
        <w:pStyle w:val="Listenabsatz"/>
        <w:rPr>
          <w:lang w:val="en-US" w:eastAsia="de-DE"/>
        </w:rPr>
      </w:pPr>
      <w:r>
        <w:rPr>
          <w:noProof/>
          <w:lang w:val="en-US"/>
        </w:rPr>
        <w:drawing>
          <wp:inline distT="0" distB="0" distL="0" distR="0">
            <wp:extent cx="5372850" cy="1267002"/>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d_prompt.PNG"/>
                    <pic:cNvPicPr/>
                  </pic:nvPicPr>
                  <pic:blipFill>
                    <a:blip r:embed="rId10">
                      <a:extLst>
                        <a:ext uri="{28A0092B-C50C-407E-A947-70E740481C1C}">
                          <a14:useLocalDpi xmlns:a14="http://schemas.microsoft.com/office/drawing/2010/main" val="0"/>
                        </a:ext>
                      </a:extLst>
                    </a:blip>
                    <a:stretch>
                      <a:fillRect/>
                    </a:stretch>
                  </pic:blipFill>
                  <pic:spPr>
                    <a:xfrm>
                      <a:off x="0" y="0"/>
                      <a:ext cx="5372850" cy="1267002"/>
                    </a:xfrm>
                    <a:prstGeom prst="rect">
                      <a:avLst/>
                    </a:prstGeom>
                  </pic:spPr>
                </pic:pic>
              </a:graphicData>
            </a:graphic>
          </wp:inline>
        </w:drawing>
      </w:r>
    </w:p>
    <w:p w:rsidR="00231890" w:rsidRDefault="00CE3CF8" w:rsidP="00CE3CF8">
      <w:pPr>
        <w:pStyle w:val="Listenabsatz"/>
        <w:numPr>
          <w:ilvl w:val="0"/>
          <w:numId w:val="19"/>
        </w:numPr>
        <w:rPr>
          <w:lang w:val="en-US" w:eastAsia="de-DE"/>
        </w:rPr>
      </w:pPr>
      <w:r w:rsidRPr="00CE3CF8">
        <w:rPr>
          <w:lang w:val="en-US" w:eastAsia="de-DE"/>
        </w:rPr>
        <w:t>the version of ProCon (see Help-About menu from ProCon)</w:t>
      </w:r>
    </w:p>
    <w:p w:rsidR="00372B56" w:rsidRDefault="003E6EC4" w:rsidP="00372B56">
      <w:pPr>
        <w:pStyle w:val="Listenabsatz"/>
        <w:rPr>
          <w:lang w:val="en-US" w:eastAsia="de-DE"/>
        </w:rPr>
      </w:pPr>
      <w:r>
        <w:rPr>
          <w:noProof/>
          <w:lang w:eastAsia="de-DE"/>
        </w:rPr>
        <w:pict>
          <v:oval id="_x0000_s1026" style="position:absolute;left:0;text-align:left;margin-left:72.5pt;margin-top:246.7pt;width:198.5pt;height:25.7pt;z-index:251658240" filled="f" strokecolor="red" strokeweight="1pt">
            <v:fill opacity="0"/>
          </v:oval>
        </w:pict>
      </w:r>
      <w:r w:rsidR="00372B56">
        <w:rPr>
          <w:noProof/>
          <w:lang w:val="en-US"/>
        </w:rPr>
        <w:drawing>
          <wp:inline distT="0" distB="0" distL="0" distR="0">
            <wp:extent cx="5760720" cy="386715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on_version.PNG"/>
                    <pic:cNvPicPr/>
                  </pic:nvPicPr>
                  <pic:blipFill>
                    <a:blip r:embed="rId35">
                      <a:extLst>
                        <a:ext uri="{28A0092B-C50C-407E-A947-70E740481C1C}">
                          <a14:useLocalDpi xmlns:a14="http://schemas.microsoft.com/office/drawing/2010/main" val="0"/>
                        </a:ext>
                      </a:extLst>
                    </a:blip>
                    <a:stretch>
                      <a:fillRect/>
                    </a:stretch>
                  </pic:blipFill>
                  <pic:spPr>
                    <a:xfrm>
                      <a:off x="0" y="0"/>
                      <a:ext cx="5760720" cy="3867150"/>
                    </a:xfrm>
                    <a:prstGeom prst="rect">
                      <a:avLst/>
                    </a:prstGeom>
                  </pic:spPr>
                </pic:pic>
              </a:graphicData>
            </a:graphic>
          </wp:inline>
        </w:drawing>
      </w:r>
    </w:p>
    <w:p w:rsidR="0018392D" w:rsidRPr="00CE3CF8" w:rsidRDefault="0018392D" w:rsidP="00CE3CF8">
      <w:pPr>
        <w:pStyle w:val="Listenabsatz"/>
        <w:numPr>
          <w:ilvl w:val="0"/>
          <w:numId w:val="19"/>
        </w:numPr>
        <w:rPr>
          <w:lang w:val="en-US" w:eastAsia="de-DE"/>
        </w:rPr>
      </w:pPr>
      <w:r>
        <w:rPr>
          <w:lang w:val="en-US" w:eastAsia="de-DE"/>
        </w:rPr>
        <w:t>in case of ProteomeDiscoverer</w:t>
      </w:r>
      <w:r w:rsidR="00FF2F7C" w:rsidRPr="00EC5886">
        <w:rPr>
          <w:vertAlign w:val="superscript"/>
          <w:lang w:val="en-GB" w:eastAsia="de-DE"/>
        </w:rPr>
        <w:t>®</w:t>
      </w:r>
      <w:r>
        <w:rPr>
          <w:lang w:val="en-US" w:eastAsia="de-DE"/>
        </w:rPr>
        <w:t xml:space="preserve"> </w:t>
      </w:r>
      <w:r w:rsidR="00FF2F7C">
        <w:rPr>
          <w:lang w:val="en-US" w:eastAsia="de-DE"/>
        </w:rPr>
        <w:t xml:space="preserve">1.x </w:t>
      </w:r>
      <w:r>
        <w:rPr>
          <w:lang w:val="en-US" w:eastAsia="de-DE"/>
        </w:rPr>
        <w:t>conversions the .msf file or at least the .msf file size in kBytes.</w:t>
      </w:r>
    </w:p>
    <w:p w:rsidR="00231890" w:rsidRDefault="00231890" w:rsidP="00231890">
      <w:pPr>
        <w:rPr>
          <w:lang w:val="en-US" w:eastAsia="de-DE"/>
        </w:rPr>
      </w:pPr>
    </w:p>
    <w:p w:rsidR="00C25D0E" w:rsidRDefault="00C25D0E" w:rsidP="007718DB">
      <w:pPr>
        <w:rPr>
          <w:lang w:val="en-US" w:eastAsia="de-DE"/>
        </w:rPr>
      </w:pPr>
    </w:p>
    <w:p w:rsidR="008E0462" w:rsidRDefault="0019552A" w:rsidP="008E0462">
      <w:pPr>
        <w:pStyle w:val="berschrift1"/>
      </w:pPr>
      <w:r>
        <w:fldChar w:fldCharType="begin"/>
      </w:r>
      <w:r w:rsidR="008E0462">
        <w:instrText xml:space="preserve"> AUTONUMLGL  \e </w:instrText>
      </w:r>
      <w:bookmarkStart w:id="113" w:name="_Toc495586601"/>
      <w:r>
        <w:fldChar w:fldCharType="end"/>
      </w:r>
      <w:r w:rsidR="008E0462">
        <w:t xml:space="preserve"> Planned future functionality</w:t>
      </w:r>
      <w:bookmarkEnd w:id="113"/>
    </w:p>
    <w:p w:rsidR="00DD1FCA" w:rsidRDefault="00DD1FCA" w:rsidP="008E0462">
      <w:pPr>
        <w:pStyle w:val="Listenabsatz"/>
        <w:numPr>
          <w:ilvl w:val="0"/>
          <w:numId w:val="13"/>
        </w:numPr>
        <w:rPr>
          <w:lang w:val="en-US" w:eastAsia="de-DE"/>
        </w:rPr>
      </w:pPr>
      <w:r>
        <w:rPr>
          <w:lang w:val="en-US" w:eastAsia="de-DE"/>
        </w:rPr>
        <w:t>Support of filtering afterwards (Tab “ResultFilter” in ProteomeDiscoverer)</w:t>
      </w:r>
    </w:p>
    <w:p w:rsidR="0018392D" w:rsidRPr="008E0462" w:rsidRDefault="0018392D" w:rsidP="008E0462">
      <w:pPr>
        <w:pStyle w:val="Listenabsatz"/>
        <w:numPr>
          <w:ilvl w:val="0"/>
          <w:numId w:val="13"/>
        </w:numPr>
        <w:rPr>
          <w:lang w:val="en-US" w:eastAsia="de-DE"/>
        </w:rPr>
      </w:pPr>
      <w:r>
        <w:rPr>
          <w:lang w:val="en-US" w:eastAsia="de-DE"/>
        </w:rPr>
        <w:t xml:space="preserve">Integration into the KNIME </w:t>
      </w:r>
      <w:r w:rsidR="009A3AE6">
        <w:rPr>
          <w:lang w:val="en-US" w:eastAsia="de-DE"/>
        </w:rPr>
        <w:fldChar w:fldCharType="begin">
          <w:fldData xml:space="preserve">PEVuZE5vdGU+PENpdGU+PEF1dGhvcj5BaWNoZTwvQXV0aG9yPjxZZWFyPjIwMTU8L1llYXI+PElE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</w:fldData>
        </w:fldChar>
      </w:r>
      <w:r w:rsidR="00BF3BD5">
        <w:rPr>
          <w:lang w:val="en-US" w:eastAsia="de-DE"/>
        </w:rPr>
        <w:instrText xml:space="preserve"> ADDIN EN.CITE </w:instrText>
      </w:r>
      <w:r w:rsidR="00BF3BD5">
        <w:rPr>
          <w:lang w:val="en-US" w:eastAsia="de-DE"/>
        </w:rPr>
        <w:fldChar w:fldCharType="begin">
          <w:fldData xml:space="preserve">PEVuZE5vdGU+PENpdGU+PEF1dGhvcj5BaWNoZTwvQXV0aG9yPjxZZWFyPjIwMTU8L1llYXI+PElE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</w:fldData>
        </w:fldChar>
      </w:r>
      <w:r w:rsidR="00BF3BD5">
        <w:rPr>
          <w:lang w:val="en-US" w:eastAsia="de-DE"/>
        </w:rPr>
        <w:instrText xml:space="preserve"> ADDIN EN.CITE.DATA </w:instrText>
      </w:r>
      <w:r w:rsidR="00BF3BD5">
        <w:rPr>
          <w:lang w:val="en-US" w:eastAsia="de-DE"/>
        </w:rPr>
      </w:r>
      <w:r w:rsidR="00BF3BD5">
        <w:rPr>
          <w:lang w:val="en-US" w:eastAsia="de-DE"/>
        </w:rPr>
        <w:fldChar w:fldCharType="end"/>
      </w:r>
      <w:r w:rsidR="009A3AE6">
        <w:rPr>
          <w:lang w:val="en-US" w:eastAsia="de-DE"/>
        </w:rPr>
      </w:r>
      <w:r w:rsidR="009A3AE6">
        <w:rPr>
          <w:lang w:val="en-US" w:eastAsia="de-DE"/>
        </w:rPr>
        <w:fldChar w:fldCharType="separate"/>
      </w:r>
      <w:r w:rsidR="00BF3BD5">
        <w:rPr>
          <w:noProof/>
          <w:lang w:val="en-US" w:eastAsia="de-DE"/>
        </w:rPr>
        <w:t>[29, 30]</w:t>
      </w:r>
      <w:r w:rsidR="009A3AE6">
        <w:rPr>
          <w:lang w:val="en-US" w:eastAsia="de-DE"/>
        </w:rPr>
        <w:fldChar w:fldCharType="end"/>
      </w:r>
      <w:r>
        <w:rPr>
          <w:lang w:val="en-US" w:eastAsia="de-DE"/>
        </w:rPr>
        <w:t xml:space="preserve"> workflow system</w:t>
      </w:r>
    </w:p>
    <w:p w:rsidR="00FF2F7C" w:rsidRDefault="00FF2F7C" w:rsidP="00FF2F7C">
      <w:pPr>
        <w:pStyle w:val="Listenabsatz"/>
        <w:numPr>
          <w:ilvl w:val="0"/>
          <w:numId w:val="13"/>
        </w:numPr>
        <w:rPr>
          <w:lang w:val="en-US" w:eastAsia="de-DE"/>
        </w:rPr>
      </w:pPr>
      <w:r>
        <w:rPr>
          <w:lang w:val="en-US" w:eastAsia="de-DE"/>
        </w:rPr>
        <w:lastRenderedPageBreak/>
        <w:t>Generating mzIdentML 1.2</w:t>
      </w:r>
      <w:r w:rsidR="00B95B09">
        <w:rPr>
          <w:lang w:val="en-US" w:eastAsia="de-DE"/>
        </w:rPr>
        <w:t xml:space="preserve"> </w:t>
      </w:r>
      <w:r w:rsidR="00B95B09">
        <w:rPr>
          <w:lang w:val="en-US" w:eastAsia="de-DE"/>
        </w:rPr>
        <w:fldChar w:fldCharType="begin">
          <w:fldData xml:space="preserve">PEVuZE5vdGU+PENpdGU+PEF1dGhvcj5WaXpjYcOtbm88L0F1dGhvcj48WWVhcj4yMDE3PC9ZZWFy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</w:fldData>
        </w:fldChar>
      </w:r>
      <w:r w:rsidR="00BF3BD5">
        <w:rPr>
          <w:lang w:val="en-US" w:eastAsia="de-DE"/>
        </w:rPr>
        <w:instrText xml:space="preserve"> ADDIN EN.CITE </w:instrText>
      </w:r>
      <w:r w:rsidR="00BF3BD5">
        <w:rPr>
          <w:lang w:val="en-US" w:eastAsia="de-DE"/>
        </w:rPr>
        <w:fldChar w:fldCharType="begin">
          <w:fldData xml:space="preserve">PEVuZE5vdGU+PENpdGU+PEF1dGhvcj5WaXpjYcOtbm88L0F1dGhvcj48WWVhcj4yMDE3PC9ZZWFy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</w:fldData>
        </w:fldChar>
      </w:r>
      <w:r w:rsidR="00BF3BD5">
        <w:rPr>
          <w:lang w:val="en-US" w:eastAsia="de-DE"/>
        </w:rPr>
        <w:instrText xml:space="preserve"> ADDIN EN.CITE.DATA </w:instrText>
      </w:r>
      <w:r w:rsidR="00BF3BD5">
        <w:rPr>
          <w:lang w:val="en-US" w:eastAsia="de-DE"/>
        </w:rPr>
      </w:r>
      <w:r w:rsidR="00BF3BD5">
        <w:rPr>
          <w:lang w:val="en-US" w:eastAsia="de-DE"/>
        </w:rPr>
        <w:fldChar w:fldCharType="end"/>
      </w:r>
      <w:r w:rsidR="00B95B09">
        <w:rPr>
          <w:lang w:val="en-US" w:eastAsia="de-DE"/>
        </w:rPr>
      </w:r>
      <w:r w:rsidR="00B95B09">
        <w:rPr>
          <w:lang w:val="en-US" w:eastAsia="de-DE"/>
        </w:rPr>
        <w:fldChar w:fldCharType="separate"/>
      </w:r>
      <w:r w:rsidR="00BF3BD5">
        <w:rPr>
          <w:noProof/>
          <w:lang w:val="en-US" w:eastAsia="de-DE"/>
        </w:rPr>
        <w:t>[32, 33]</w:t>
      </w:r>
      <w:r w:rsidR="00B95B09">
        <w:rPr>
          <w:lang w:val="en-US" w:eastAsia="de-DE"/>
        </w:rPr>
        <w:fldChar w:fldCharType="end"/>
      </w:r>
      <w:r>
        <w:rPr>
          <w:lang w:val="en-US" w:eastAsia="de-DE"/>
        </w:rPr>
        <w:t xml:space="preserve"> output</w:t>
      </w:r>
    </w:p>
    <w:p w:rsidR="001952E0" w:rsidRPr="001952E0" w:rsidRDefault="001952E0" w:rsidP="001952E0">
      <w:pPr>
        <w:rPr>
          <w:lang w:val="en-US" w:eastAsia="de-DE"/>
        </w:rPr>
      </w:pPr>
    </w:p>
    <w:p w:rsidR="00FF2F7C" w:rsidRPr="001952E0" w:rsidRDefault="001952E0" w:rsidP="001952E0">
      <w:pPr>
        <w:ind w:left="360"/>
        <w:rPr>
          <w:lang w:val="en-US" w:eastAsia="de-DE"/>
        </w:rPr>
      </w:pPr>
      <w:r w:rsidRPr="008C1613">
        <w:rPr>
          <w:u w:val="single"/>
          <w:lang w:val="en-US" w:eastAsia="de-DE"/>
        </w:rPr>
        <w:t>Remark:</w:t>
      </w:r>
      <w:r>
        <w:rPr>
          <w:lang w:val="en-US" w:eastAsia="de-DE"/>
        </w:rPr>
        <w:t xml:space="preserve"> </w:t>
      </w:r>
      <w:r w:rsidR="00FF2F7C" w:rsidRPr="001952E0">
        <w:rPr>
          <w:lang w:val="en-US" w:eastAsia="de-DE"/>
        </w:rPr>
        <w:t>Integration of ProteomeDiscoverer</w:t>
      </w:r>
      <w:r w:rsidR="00FF2F7C" w:rsidRPr="001952E0">
        <w:rPr>
          <w:vertAlign w:val="superscript"/>
          <w:lang w:val="en-GB" w:eastAsia="de-DE"/>
        </w:rPr>
        <w:t>®</w:t>
      </w:r>
      <w:r w:rsidRPr="001952E0">
        <w:rPr>
          <w:lang w:val="en-US" w:eastAsia="de-DE"/>
        </w:rPr>
        <w:t xml:space="preserve"> 2.x support is not planned</w:t>
      </w:r>
      <w:r w:rsidR="008C1613">
        <w:rPr>
          <w:lang w:val="en-US" w:eastAsia="de-DE"/>
        </w:rPr>
        <w:t>.</w:t>
      </w:r>
      <w:r w:rsidRPr="001952E0">
        <w:rPr>
          <w:lang w:val="en-US" w:eastAsia="de-DE"/>
        </w:rPr>
        <w:t xml:space="preserve"> </w:t>
      </w:r>
      <w:r w:rsidR="008C1613">
        <w:rPr>
          <w:lang w:val="en-US" w:eastAsia="de-DE"/>
        </w:rPr>
        <w:t>The reason is that</w:t>
      </w:r>
      <w:r w:rsidRPr="001952E0">
        <w:rPr>
          <w:lang w:val="en-US" w:eastAsia="de-DE"/>
        </w:rPr>
        <w:t xml:space="preserve"> </w:t>
      </w:r>
      <w:r>
        <w:rPr>
          <w:lang w:val="en-US" w:eastAsia="de-DE"/>
        </w:rPr>
        <w:t>beginning with version 2.2 of ProteomeDiscoverer</w:t>
      </w:r>
      <w:r w:rsidRPr="001952E0">
        <w:rPr>
          <w:vertAlign w:val="superscript"/>
          <w:lang w:val="en-GB" w:eastAsia="de-DE"/>
        </w:rPr>
        <w:t>®</w:t>
      </w:r>
      <w:r>
        <w:rPr>
          <w:lang w:val="en-US" w:eastAsia="de-DE"/>
        </w:rPr>
        <w:t xml:space="preserve"> </w:t>
      </w:r>
      <w:r w:rsidR="008C1613">
        <w:rPr>
          <w:lang w:val="en-US" w:eastAsia="de-DE"/>
        </w:rPr>
        <w:t xml:space="preserve">offers </w:t>
      </w:r>
      <w:r>
        <w:rPr>
          <w:lang w:val="en-US" w:eastAsia="de-DE"/>
        </w:rPr>
        <w:t xml:space="preserve">an exporter for mzIdentML (a 60 day demo-version </w:t>
      </w:r>
      <w:r w:rsidR="00696CED">
        <w:rPr>
          <w:lang w:val="en-US" w:eastAsia="de-DE"/>
        </w:rPr>
        <w:t xml:space="preserve">of PD2.2 </w:t>
      </w:r>
      <w:r>
        <w:rPr>
          <w:lang w:val="en-US" w:eastAsia="de-DE"/>
        </w:rPr>
        <w:t xml:space="preserve">can be downloaded from </w:t>
      </w:r>
      <w:hyperlink r:id="rId36" w:history="1">
        <w:r w:rsidRPr="001952E0">
          <w:rPr>
            <w:rStyle w:val="Hyperlink"/>
            <w:lang w:val="en-US"/>
          </w:rPr>
          <w:t>https://portal.thermo-brims.com</w:t>
        </w:r>
      </w:hyperlink>
      <w:r w:rsidRPr="001952E0">
        <w:rPr>
          <w:lang w:val="en-US"/>
        </w:rPr>
        <w:t>).</w:t>
      </w:r>
    </w:p>
    <w:p w:rsidR="008E0462" w:rsidRDefault="008E0462" w:rsidP="007718DB">
      <w:pPr>
        <w:rPr>
          <w:lang w:val="en-US" w:eastAsia="de-DE"/>
        </w:rPr>
      </w:pPr>
    </w:p>
    <w:p w:rsidR="008E0462" w:rsidRDefault="008E0462" w:rsidP="007718DB">
      <w:pPr>
        <w:rPr>
          <w:lang w:val="en-US" w:eastAsia="de-DE"/>
        </w:rPr>
      </w:pPr>
    </w:p>
    <w:p w:rsidR="00D67851" w:rsidRDefault="00D67851" w:rsidP="00D67851">
      <w:pPr>
        <w:pStyle w:val="berschrift1"/>
      </w:pPr>
      <w:r>
        <w:fldChar w:fldCharType="begin"/>
      </w:r>
      <w:r>
        <w:instrText xml:space="preserve"> AUTONUMLGL  \e </w:instrText>
      </w:r>
      <w:bookmarkStart w:id="114" w:name="_Toc495586602"/>
      <w:r>
        <w:fldChar w:fldCharType="end"/>
      </w:r>
      <w:r>
        <w:t xml:space="preserve"> Acknowledgements</w:t>
      </w:r>
      <w:bookmarkEnd w:id="114"/>
    </w:p>
    <w:p w:rsidR="00CE3CF8" w:rsidRPr="00427C26" w:rsidRDefault="00D512EA" w:rsidP="007718DB">
      <w:pPr>
        <w:rPr>
          <w:lang w:val="en-US"/>
        </w:rPr>
      </w:pPr>
      <w:r>
        <w:rPr>
          <w:lang w:val="en-GB"/>
        </w:rPr>
        <w:t>T</w:t>
      </w:r>
      <w:r w:rsidRPr="001657DB">
        <w:rPr>
          <w:lang w:val="en-GB"/>
        </w:rPr>
        <w:t>he ProCon development w</w:t>
      </w:r>
      <w:r>
        <w:rPr>
          <w:lang w:val="en-GB"/>
        </w:rPr>
        <w:t>as</w:t>
      </w:r>
      <w:r w:rsidRPr="001657DB">
        <w:rPr>
          <w:lang w:val="en-GB"/>
        </w:rPr>
        <w:t xml:space="preserve"> funded</w:t>
      </w:r>
      <w:r w:rsidRPr="001657DB">
        <w:rPr>
          <w:b/>
          <w:bCs/>
          <w:lang w:val="en-GB"/>
        </w:rPr>
        <w:t xml:space="preserve"> </w:t>
      </w:r>
      <w:r w:rsidRPr="001657DB">
        <w:rPr>
          <w:bCs/>
          <w:lang w:val="en-GB"/>
        </w:rPr>
        <w:t xml:space="preserve">by the </w:t>
      </w:r>
      <w:r>
        <w:rPr>
          <w:bCs/>
          <w:lang w:val="en-GB"/>
        </w:rPr>
        <w:t xml:space="preserve">following projects: </w:t>
      </w:r>
      <w:r w:rsidR="001657DB" w:rsidRPr="001657DB">
        <w:rPr>
          <w:lang w:val="en-GB"/>
        </w:rPr>
        <w:t xml:space="preserve">The </w:t>
      </w:r>
      <w:r w:rsidR="001657DB" w:rsidRPr="00C8671D">
        <w:rPr>
          <w:b/>
          <w:lang w:val="en-GB"/>
        </w:rPr>
        <w:t>ProDaC</w:t>
      </w:r>
      <w:r w:rsidR="0071120D">
        <w:rPr>
          <w:lang w:val="en-GB"/>
        </w:rPr>
        <w:t xml:space="preserve"> (</w:t>
      </w:r>
      <w:hyperlink r:id="rId37" w:history="1">
        <w:r w:rsidR="0071120D" w:rsidRPr="003D22F8">
          <w:rPr>
            <w:rStyle w:val="Hyperlink"/>
            <w:lang w:val="en-GB"/>
          </w:rPr>
          <w:t>http://www.fp6-prodac.eu</w:t>
        </w:r>
      </w:hyperlink>
      <w:r w:rsidR="0071120D">
        <w:rPr>
          <w:lang w:val="en-GB"/>
        </w:rPr>
        <w:t>)</w:t>
      </w:r>
      <w:r w:rsidR="001657DB" w:rsidRPr="001657DB">
        <w:rPr>
          <w:lang w:val="en-GB"/>
        </w:rPr>
        <w:t xml:space="preserve"> Coordination Action,</w:t>
      </w:r>
      <w:r w:rsidR="001657DB" w:rsidRPr="001657DB">
        <w:rPr>
          <w:b/>
          <w:bCs/>
          <w:lang w:val="en-GB"/>
        </w:rPr>
        <w:t xml:space="preserve"> </w:t>
      </w:r>
      <w:r w:rsidR="001657DB" w:rsidRPr="001657DB">
        <w:rPr>
          <w:lang w:val="en-GB"/>
        </w:rPr>
        <w:t>6</w:t>
      </w:r>
      <w:r w:rsidR="001657DB" w:rsidRPr="001657DB">
        <w:rPr>
          <w:vertAlign w:val="superscript"/>
          <w:lang w:val="en-GB"/>
        </w:rPr>
        <w:t>th</w:t>
      </w:r>
      <w:r w:rsidR="001657DB" w:rsidRPr="001657DB">
        <w:rPr>
          <w:lang w:val="en-GB"/>
        </w:rPr>
        <w:t xml:space="preserve"> </w:t>
      </w:r>
      <w:r>
        <w:rPr>
          <w:lang w:val="en-GB"/>
        </w:rPr>
        <w:t xml:space="preserve">EU </w:t>
      </w:r>
      <w:r w:rsidR="001657DB" w:rsidRPr="001657DB">
        <w:rPr>
          <w:lang w:val="en-GB"/>
        </w:rPr>
        <w:t>framework programme, pro</w:t>
      </w:r>
      <w:r w:rsidR="001657DB">
        <w:rPr>
          <w:lang w:val="en-GB"/>
        </w:rPr>
        <w:t>ject number LSHG-CT-2006-036814</w:t>
      </w:r>
      <w:r w:rsidR="00083EF6">
        <w:rPr>
          <w:lang w:val="en-GB"/>
        </w:rPr>
        <w:t>,</w:t>
      </w:r>
      <w:r>
        <w:rPr>
          <w:lang w:val="en-GB"/>
        </w:rPr>
        <w:t xml:space="preserve"> </w:t>
      </w:r>
      <w:r w:rsidR="00083EF6">
        <w:rPr>
          <w:lang w:val="en-GB"/>
        </w:rPr>
        <w:t>t</w:t>
      </w:r>
      <w:r w:rsidR="002F0DF4">
        <w:rPr>
          <w:lang w:val="en-GB"/>
        </w:rPr>
        <w:t xml:space="preserve">he </w:t>
      </w:r>
      <w:r w:rsidR="002F0DF4" w:rsidRPr="00C8671D">
        <w:rPr>
          <w:b/>
          <w:lang w:val="en-GB"/>
        </w:rPr>
        <w:t>ProteomeXchange</w:t>
      </w:r>
      <w:r w:rsidR="002F0DF4">
        <w:rPr>
          <w:lang w:val="en-GB"/>
        </w:rPr>
        <w:t xml:space="preserve"> </w:t>
      </w:r>
      <w:r w:rsidR="0071120D">
        <w:rPr>
          <w:lang w:val="en-GB"/>
        </w:rPr>
        <w:t>(</w:t>
      </w:r>
      <w:hyperlink r:id="rId38" w:history="1">
        <w:r w:rsidR="0071120D" w:rsidRPr="003D22F8">
          <w:rPr>
            <w:rStyle w:val="Hyperlink"/>
            <w:lang w:val="en-GB"/>
          </w:rPr>
          <w:t>http://www.proteomexchange.org</w:t>
        </w:r>
      </w:hyperlink>
      <w:r w:rsidR="0071120D">
        <w:rPr>
          <w:lang w:val="en-GB"/>
        </w:rPr>
        <w:t xml:space="preserve">) </w:t>
      </w:r>
      <w:r w:rsidR="002F0DF4">
        <w:rPr>
          <w:lang w:val="en-GB"/>
        </w:rPr>
        <w:t xml:space="preserve">consortium, </w:t>
      </w:r>
      <w:r w:rsidR="002F0DF4" w:rsidRPr="002F0DF4">
        <w:rPr>
          <w:lang w:val="en-GB"/>
        </w:rPr>
        <w:t>EU FP7 grant 'ProteomeXchange' [grant number 260558]</w:t>
      </w:r>
      <w:r w:rsidR="00083EF6">
        <w:rPr>
          <w:lang w:val="en-GB"/>
        </w:rPr>
        <w:t xml:space="preserve"> and </w:t>
      </w:r>
      <w:r w:rsidR="00083EF6" w:rsidRPr="00083EF6">
        <w:rPr>
          <w:sz w:val="22"/>
          <w:lang w:val="en-US"/>
        </w:rPr>
        <w:t>de.NBI (</w:t>
      </w:r>
      <w:hyperlink r:id="rId39" w:history="1">
        <w:r w:rsidR="00083EF6" w:rsidRPr="00145DCD">
          <w:rPr>
            <w:rStyle w:val="Hyperlink"/>
            <w:sz w:val="22"/>
            <w:lang w:val="en-US"/>
          </w:rPr>
          <w:t>http://www.denbi.de</w:t>
        </w:r>
      </w:hyperlink>
      <w:r w:rsidR="00083EF6" w:rsidRPr="00083EF6">
        <w:rPr>
          <w:sz w:val="22"/>
          <w:lang w:val="en-US"/>
        </w:rPr>
        <w:t xml:space="preserve">) project funded by the German Federal Ministry of Education and </w:t>
      </w:r>
      <w:r w:rsidR="00083EF6" w:rsidRPr="00083EF6">
        <w:rPr>
          <w:rFonts w:ascii="Calibri" w:hAnsi="Calibri" w:cs="Calibri"/>
          <w:sz w:val="22"/>
          <w:lang w:val="en-US"/>
        </w:rPr>
        <w:t xml:space="preserve">414 </w:t>
      </w:r>
      <w:r w:rsidR="00083EF6" w:rsidRPr="00083EF6">
        <w:rPr>
          <w:sz w:val="22"/>
          <w:lang w:val="en-US"/>
        </w:rPr>
        <w:t>Research (BMBF), grant number FKZ 031 A 534A</w:t>
      </w:r>
      <w:r w:rsidR="00083EF6">
        <w:rPr>
          <w:sz w:val="22"/>
          <w:lang w:val="en-US"/>
        </w:rPr>
        <w:t xml:space="preserve">, </w:t>
      </w:r>
      <w:r w:rsidR="00083EF6" w:rsidRPr="00083EF6">
        <w:rPr>
          <w:sz w:val="22"/>
          <w:lang w:val="en-US"/>
        </w:rPr>
        <w:t xml:space="preserve">the Deutsche Gesetzliche </w:t>
      </w:r>
      <w:r w:rsidR="00083EF6" w:rsidRPr="00083EF6">
        <w:rPr>
          <w:rFonts w:ascii="Calibri" w:hAnsi="Calibri" w:cs="Calibri"/>
          <w:sz w:val="22"/>
          <w:lang w:val="en-US"/>
        </w:rPr>
        <w:t xml:space="preserve">411 </w:t>
      </w:r>
      <w:r w:rsidR="00083EF6" w:rsidRPr="00083EF6">
        <w:rPr>
          <w:sz w:val="22"/>
          <w:lang w:val="en-US"/>
        </w:rPr>
        <w:t>Unfallversicherung (DGUV</w:t>
      </w:r>
      <w:r w:rsidR="00D07379">
        <w:rPr>
          <w:sz w:val="22"/>
          <w:lang w:val="en-US"/>
        </w:rPr>
        <w:t xml:space="preserve">, </w:t>
      </w:r>
      <w:hyperlink r:id="rId40" w:history="1">
        <w:r w:rsidR="00D07379" w:rsidRPr="00145DCD">
          <w:rPr>
            <w:rStyle w:val="Hyperlink"/>
            <w:sz w:val="22"/>
            <w:lang w:val="en-US"/>
          </w:rPr>
          <w:t>http://www.dguv.de/de/Forschung/Aktuelle-(laufende)-Forschungsprojekte/index.jsp</w:t>
        </w:r>
      </w:hyperlink>
      <w:r w:rsidR="00083EF6" w:rsidRPr="00083EF6">
        <w:rPr>
          <w:sz w:val="22"/>
          <w:lang w:val="en-US"/>
        </w:rPr>
        <w:t>) pro</w:t>
      </w:r>
      <w:r w:rsidR="00083EF6">
        <w:rPr>
          <w:sz w:val="22"/>
          <w:lang w:val="en-US"/>
        </w:rPr>
        <w:t xml:space="preserve">ject </w:t>
      </w:r>
      <w:r w:rsidR="00083EF6" w:rsidRPr="00C8671D">
        <w:rPr>
          <w:b/>
          <w:sz w:val="22"/>
          <w:lang w:val="en-US"/>
        </w:rPr>
        <w:t>DGUV-Lunge</w:t>
      </w:r>
      <w:r w:rsidR="00D07379">
        <w:rPr>
          <w:sz w:val="22"/>
          <w:lang w:val="en-US"/>
        </w:rPr>
        <w:t xml:space="preserve"> </w:t>
      </w:r>
      <w:r w:rsidR="00083EF6">
        <w:rPr>
          <w:sz w:val="22"/>
          <w:lang w:val="en-US"/>
        </w:rPr>
        <w:t>(617.0 FP 339A) and</w:t>
      </w:r>
      <w:r w:rsidR="00083EF6" w:rsidRPr="00083EF6">
        <w:rPr>
          <w:sz w:val="22"/>
          <w:lang w:val="en-US"/>
        </w:rPr>
        <w:t xml:space="preserve"> </w:t>
      </w:r>
      <w:r w:rsidR="00083EF6" w:rsidRPr="00CF2EE9">
        <w:rPr>
          <w:b/>
          <w:sz w:val="22"/>
          <w:lang w:val="en-US"/>
        </w:rPr>
        <w:t>P.U.R.E.</w:t>
      </w:r>
      <w:r w:rsidR="00083EF6" w:rsidRPr="00083EF6">
        <w:rPr>
          <w:sz w:val="22"/>
          <w:lang w:val="en-US"/>
        </w:rPr>
        <w:t xml:space="preserve"> </w:t>
      </w:r>
      <w:r w:rsidR="00083EF6" w:rsidRPr="00083EF6">
        <w:rPr>
          <w:rFonts w:ascii="Calibri" w:hAnsi="Calibri" w:cs="Calibri"/>
          <w:sz w:val="22"/>
          <w:lang w:val="en-US"/>
        </w:rPr>
        <w:t xml:space="preserve">412 </w:t>
      </w:r>
      <w:r w:rsidR="00083EF6" w:rsidRPr="00083EF6">
        <w:rPr>
          <w:sz w:val="22"/>
          <w:lang w:val="en-US"/>
        </w:rPr>
        <w:t>(</w:t>
      </w:r>
      <w:hyperlink r:id="rId41" w:history="1">
        <w:r w:rsidR="00083EF6" w:rsidRPr="00145DCD">
          <w:rPr>
            <w:rStyle w:val="Hyperlink"/>
            <w:sz w:val="22"/>
            <w:lang w:val="en-US"/>
          </w:rPr>
          <w:t>http://www.pure.rub.de</w:t>
        </w:r>
      </w:hyperlink>
      <w:r w:rsidR="00083EF6" w:rsidRPr="00083EF6">
        <w:rPr>
          <w:sz w:val="22"/>
          <w:lang w:val="en-US"/>
        </w:rPr>
        <w:t>), a project of Nordrhein-Westfalen, a federal state of Germany</w:t>
      </w:r>
      <w:r w:rsidR="00083EF6">
        <w:rPr>
          <w:sz w:val="22"/>
          <w:lang w:val="en-US"/>
        </w:rPr>
        <w:t>.</w:t>
      </w:r>
      <w:r w:rsidR="00427C26">
        <w:rPr>
          <w:sz w:val="22"/>
          <w:lang w:val="en-US"/>
        </w:rPr>
        <w:t xml:space="preserve"> The further maintenance is now funded by </w:t>
      </w:r>
      <w:r w:rsidR="00427C26" w:rsidRPr="00427C26">
        <w:rPr>
          <w:lang w:val="en-US"/>
        </w:rPr>
        <w:t xml:space="preserve">the </w:t>
      </w:r>
      <w:r w:rsidR="00427C26" w:rsidRPr="00CF2EE9">
        <w:rPr>
          <w:b/>
          <w:lang w:val="en-US"/>
        </w:rPr>
        <w:t>de.NBI</w:t>
      </w:r>
      <w:r w:rsidR="00427C26" w:rsidRPr="00427C26">
        <w:rPr>
          <w:lang w:val="en-US"/>
        </w:rPr>
        <w:t xml:space="preserve"> </w:t>
      </w:r>
      <w:r w:rsidR="00427C26">
        <w:rPr>
          <w:lang w:val="en-US"/>
        </w:rPr>
        <w:t>(</w:t>
      </w:r>
      <w:hyperlink r:id="rId42" w:history="1">
        <w:r w:rsidR="00427C26" w:rsidRPr="006F31DB">
          <w:rPr>
            <w:rStyle w:val="Hyperlink"/>
            <w:lang w:val="en-US"/>
          </w:rPr>
          <w:t>https://www.denbi.de</w:t>
        </w:r>
      </w:hyperlink>
      <w:r w:rsidR="00427C26">
        <w:rPr>
          <w:lang w:val="en-US"/>
        </w:rPr>
        <w:t xml:space="preserve">) </w:t>
      </w:r>
      <w:r w:rsidR="00427C26" w:rsidRPr="00427C26">
        <w:rPr>
          <w:lang w:val="en-US"/>
        </w:rPr>
        <w:t>project of the German Federal Ministry of Education and Research (BMBF) [grant number FKZ 031 A 534A].</w:t>
      </w:r>
    </w:p>
    <w:p w:rsidR="007718DB" w:rsidRDefault="00E65405" w:rsidP="007718DB">
      <w:pPr>
        <w:rPr>
          <w:lang w:val="en-GB"/>
        </w:rPr>
      </w:pPr>
      <w:r>
        <w:rPr>
          <w:lang w:val="en-GB"/>
        </w:rPr>
        <w:t xml:space="preserve">Thanks to all people who contributed test files and reported errors, especially </w:t>
      </w:r>
      <w:r w:rsidRPr="00B95B09">
        <w:rPr>
          <w:b/>
          <w:lang w:val="en-GB"/>
        </w:rPr>
        <w:t>Óscar Gallardo</w:t>
      </w:r>
      <w:r>
        <w:rPr>
          <w:lang w:val="en-GB"/>
        </w:rPr>
        <w:t xml:space="preserve">, </w:t>
      </w:r>
      <w:r w:rsidR="00CA25EE">
        <w:rPr>
          <w:lang w:val="en-GB"/>
        </w:rPr>
        <w:t>Laboratori de Proteòmica CSIC/UAB, Barcelona</w:t>
      </w:r>
      <w:r>
        <w:rPr>
          <w:lang w:val="en-GB"/>
        </w:rPr>
        <w:t>, Spain</w:t>
      </w:r>
      <w:r w:rsidR="00CA25EE">
        <w:rPr>
          <w:lang w:val="en-GB"/>
        </w:rPr>
        <w:t xml:space="preserve"> and </w:t>
      </w:r>
      <w:r w:rsidR="00CA25EE" w:rsidRPr="00B95B09">
        <w:rPr>
          <w:b/>
          <w:lang w:val="en-GB"/>
        </w:rPr>
        <w:t>Gorka Prieto Agujeta</w:t>
      </w:r>
      <w:r w:rsidR="00CA25EE">
        <w:rPr>
          <w:lang w:val="en-GB"/>
        </w:rPr>
        <w:t>, University of the Basque Country (UPV/EHU), Bilbao, Spain.</w:t>
      </w:r>
    </w:p>
    <w:p w:rsidR="00AC7578" w:rsidRDefault="00AC7578" w:rsidP="007718DB">
      <w:pPr>
        <w:rPr>
          <w:lang w:val="en-GB"/>
        </w:rPr>
      </w:pPr>
    </w:p>
    <w:p w:rsidR="00C63C29" w:rsidRPr="007C7688" w:rsidRDefault="00C63C29">
      <w:pPr>
        <w:spacing w:line="240" w:lineRule="auto"/>
        <w:jc w:val="left"/>
        <w:rPr>
          <w:lang w:val="en-GB"/>
        </w:rPr>
      </w:pPr>
      <w:r w:rsidRPr="007C7688">
        <w:rPr>
          <w:lang w:val="en-GB"/>
        </w:rPr>
        <w:br w:type="page"/>
      </w:r>
    </w:p>
    <w:p w:rsidR="00D67851" w:rsidRPr="00F27261" w:rsidRDefault="00D67851" w:rsidP="00D67851">
      <w:pPr>
        <w:pStyle w:val="berschrift1"/>
        <w:rPr>
          <w:lang w:val="de-DE"/>
        </w:rPr>
      </w:pPr>
      <w:r>
        <w:lastRenderedPageBreak/>
        <w:fldChar w:fldCharType="begin"/>
      </w:r>
      <w:r w:rsidRPr="00F27261">
        <w:rPr>
          <w:lang w:val="de-DE"/>
        </w:rPr>
        <w:instrText xml:space="preserve"> AUTONUMLGL  \e </w:instrText>
      </w:r>
      <w:bookmarkStart w:id="115" w:name="_Toc495586603"/>
      <w:r>
        <w:fldChar w:fldCharType="end"/>
      </w:r>
      <w:r w:rsidRPr="00F27261">
        <w:rPr>
          <w:lang w:val="de-DE"/>
        </w:rPr>
        <w:t xml:space="preserve"> References</w:t>
      </w:r>
      <w:bookmarkEnd w:id="115"/>
    </w:p>
    <w:p w:rsidR="00BF3BD5" w:rsidRPr="00BF3BD5" w:rsidRDefault="00422DF5" w:rsidP="00BF3BD5">
      <w:pPr>
        <w:pStyle w:val="EndNoteBibliography"/>
      </w:pPr>
      <w:r>
        <w:fldChar w:fldCharType="begin"/>
      </w:r>
      <w:r w:rsidRPr="00F77E1D">
        <w:rPr>
          <w:lang w:val="de-DE"/>
        </w:rPr>
        <w:instrText xml:space="preserve"> ADDIN EN.REFLIST </w:instrText>
      </w:r>
      <w:r>
        <w:fldChar w:fldCharType="separate"/>
      </w:r>
      <w:r w:rsidR="00BF3BD5" w:rsidRPr="00F77E1D">
        <w:rPr>
          <w:lang w:val="de-DE"/>
        </w:rPr>
        <w:t>1.</w:t>
      </w:r>
      <w:r w:rsidR="00BF3BD5" w:rsidRPr="00F77E1D">
        <w:rPr>
          <w:lang w:val="de-DE"/>
        </w:rPr>
        <w:tab/>
        <w:t xml:space="preserve">Deutsch EW, Albar JP, Binz PA et al. </w:t>
      </w:r>
      <w:r w:rsidR="00BF3BD5" w:rsidRPr="00BF3BD5">
        <w:t>Development of data representation standards by the human proteome organization proteomics standards initiative, J Am Med Inform Assoc 2015;22:495-506.</w:t>
      </w:r>
    </w:p>
    <w:p w:rsidR="00BF3BD5" w:rsidRPr="00BF3BD5" w:rsidRDefault="00BF3BD5" w:rsidP="00BF3BD5">
      <w:pPr>
        <w:pStyle w:val="EndNoteBibliography"/>
      </w:pPr>
      <w:r w:rsidRPr="00F77E1D">
        <w:rPr>
          <w:lang w:val="de-DE"/>
        </w:rPr>
        <w:t>2.</w:t>
      </w:r>
      <w:r w:rsidRPr="00F77E1D">
        <w:rPr>
          <w:lang w:val="de-DE"/>
        </w:rPr>
        <w:tab/>
        <w:t xml:space="preserve">Deutsch EW, Orchard S, Binz PA et al. </w:t>
      </w:r>
      <w:r w:rsidRPr="00BF3BD5">
        <w:t>Proteomics Standards Initiative: Fifteen Years of Progress and Future Work, J Proteome Res 2017.</w:t>
      </w:r>
    </w:p>
    <w:p w:rsidR="00BF3BD5" w:rsidRPr="00BF3BD5" w:rsidRDefault="00BF3BD5" w:rsidP="00BF3BD5">
      <w:pPr>
        <w:pStyle w:val="EndNoteBibliography"/>
      </w:pPr>
      <w:r w:rsidRPr="00F77E1D">
        <w:rPr>
          <w:lang w:val="de-DE"/>
        </w:rPr>
        <w:t>3.</w:t>
      </w:r>
      <w:r w:rsidRPr="00F77E1D">
        <w:rPr>
          <w:lang w:val="de-DE"/>
        </w:rPr>
        <w:tab/>
        <w:t xml:space="preserve">Jones AR, Eisenacher M, Mayer G et al. </w:t>
      </w:r>
      <w:r w:rsidRPr="00BF3BD5">
        <w:t>The mzIdentML data standard for mass spectrometry-based proteomics results, Mol Cell Proteomics 2012;11:M111.014381.</w:t>
      </w:r>
    </w:p>
    <w:p w:rsidR="00BF3BD5" w:rsidRPr="00BF3BD5" w:rsidRDefault="00BF3BD5" w:rsidP="00BF3BD5">
      <w:pPr>
        <w:pStyle w:val="EndNoteBibliography"/>
      </w:pPr>
      <w:r w:rsidRPr="00BF3BD5">
        <w:t>4.</w:t>
      </w:r>
      <w:r w:rsidRPr="00BF3BD5">
        <w:tab/>
        <w:t>Blüggel M, Bailey S, Körting G et al. Towards data management of the HUPO Human Brain Proteome Project pilot phase, Proteomics 2004;4:2361-2362.</w:t>
      </w:r>
    </w:p>
    <w:p w:rsidR="00BF3BD5" w:rsidRPr="00BF3BD5" w:rsidRDefault="00BF3BD5" w:rsidP="00BF3BD5">
      <w:pPr>
        <w:pStyle w:val="EndNoteBibliography"/>
      </w:pPr>
      <w:r w:rsidRPr="00F77E1D">
        <w:rPr>
          <w:lang w:val="de-DE"/>
        </w:rPr>
        <w:t>5.</w:t>
      </w:r>
      <w:r w:rsidRPr="00F77E1D">
        <w:rPr>
          <w:lang w:val="de-DE"/>
        </w:rPr>
        <w:tab/>
        <w:t xml:space="preserve">Walzer M, Qi D, Mayer G et al. </w:t>
      </w:r>
      <w:r w:rsidRPr="00BF3BD5">
        <w:t>The mzQuantML data standard for mass spectrometry-based quantitative studies in proteomics, Mol Cell Proteomics 2013;12:2332-2340.</w:t>
      </w:r>
    </w:p>
    <w:p w:rsidR="00BF3BD5" w:rsidRPr="00BF3BD5" w:rsidRDefault="00BF3BD5" w:rsidP="00BF3BD5">
      <w:pPr>
        <w:pStyle w:val="EndNoteBibliography"/>
      </w:pPr>
      <w:r w:rsidRPr="00BF3BD5">
        <w:t>6.</w:t>
      </w:r>
      <w:r w:rsidRPr="00BF3BD5">
        <w:tab/>
        <w:t>Eng JK, Jahan TA, Hoopmann MR. Comet: an open-source MS/MS sequence database search tool, Proteomics 2013;13:22-24.</w:t>
      </w:r>
    </w:p>
    <w:p w:rsidR="00BF3BD5" w:rsidRPr="00BF3BD5" w:rsidRDefault="00BF3BD5" w:rsidP="00BF3BD5">
      <w:pPr>
        <w:pStyle w:val="EndNoteBibliography"/>
      </w:pPr>
      <w:r w:rsidRPr="00BF3BD5">
        <w:t>7.</w:t>
      </w:r>
      <w:r w:rsidRPr="00BF3BD5">
        <w:tab/>
        <w:t>Creasy DM, Cottrell JS. Unimod: Protein modifications for mass spectrometry, Proteomics 2004;4:1534-1536.</w:t>
      </w:r>
    </w:p>
    <w:p w:rsidR="00BF3BD5" w:rsidRPr="00BF3BD5" w:rsidRDefault="00BF3BD5" w:rsidP="00BF3BD5">
      <w:pPr>
        <w:pStyle w:val="EndNoteBibliography"/>
      </w:pPr>
      <w:r w:rsidRPr="00BF3BD5">
        <w:t>8.</w:t>
      </w:r>
      <w:r w:rsidRPr="00BF3BD5">
        <w:tab/>
        <w:t>Jones AR, Lister AL, Hermida L et al. Modeling and managing experimental data using FuGE, OMICS 2009;13:239-251.</w:t>
      </w:r>
    </w:p>
    <w:p w:rsidR="00BF3BD5" w:rsidRPr="00BF3BD5" w:rsidRDefault="00BF3BD5" w:rsidP="00BF3BD5">
      <w:pPr>
        <w:pStyle w:val="EndNoteBibliography"/>
      </w:pPr>
      <w:r w:rsidRPr="00F77E1D">
        <w:rPr>
          <w:lang w:val="de-DE"/>
        </w:rPr>
        <w:t>9.</w:t>
      </w:r>
      <w:r w:rsidRPr="00F77E1D">
        <w:rPr>
          <w:lang w:val="de-DE"/>
        </w:rPr>
        <w:tab/>
        <w:t xml:space="preserve">Côté R, Reisinger F, Martens L et al. </w:t>
      </w:r>
      <w:r w:rsidRPr="00BF3BD5">
        <w:t>The Ontology Lookup Service: bigger and better, Nucleic Acids Res 2010;38:W155-160.</w:t>
      </w:r>
    </w:p>
    <w:p w:rsidR="00BF3BD5" w:rsidRPr="00BF3BD5" w:rsidRDefault="00BF3BD5" w:rsidP="00BF3BD5">
      <w:pPr>
        <w:pStyle w:val="EndNoteBibliography"/>
      </w:pPr>
      <w:r w:rsidRPr="00BF3BD5">
        <w:t>10.</w:t>
      </w:r>
      <w:r w:rsidRPr="00BF3BD5">
        <w:tab/>
        <w:t>Montecchi-Palazzi L, Beavis R, Binz PA et al. The PSI-MOD community standard for representation of protein modification data, Nat Biotechnol 2008;26:864-866.</w:t>
      </w:r>
    </w:p>
    <w:p w:rsidR="00BF3BD5" w:rsidRPr="00BF3BD5" w:rsidRDefault="00BF3BD5" w:rsidP="00BF3BD5">
      <w:pPr>
        <w:pStyle w:val="EndNoteBibliography"/>
      </w:pPr>
      <w:r w:rsidRPr="00BF3BD5">
        <w:t>11.</w:t>
      </w:r>
      <w:r w:rsidRPr="00BF3BD5">
        <w:tab/>
        <w:t>Mayer G, Jones AR, Binz PA et al. Controlled vocabularies and ontologies in proteomics: overview, principles and practice, Biochim Biophys Acta 2014;1844:98-107.</w:t>
      </w:r>
    </w:p>
    <w:p w:rsidR="00BF3BD5" w:rsidRPr="00BF3BD5" w:rsidRDefault="00BF3BD5" w:rsidP="00BF3BD5">
      <w:pPr>
        <w:pStyle w:val="EndNoteBibliography"/>
      </w:pPr>
      <w:r w:rsidRPr="00BF3BD5">
        <w:t>12.</w:t>
      </w:r>
      <w:r w:rsidRPr="00BF3BD5">
        <w:tab/>
        <w:t>Mayer G, Montecchi-Palazzi L, Ovelleiro D et al. The HUPO proteomics standards initiative- mass spectrometry controlled vocabulary, Database (Oxford) 2013;2013:bat009.</w:t>
      </w:r>
    </w:p>
    <w:p w:rsidR="00BF3BD5" w:rsidRPr="00BF3BD5" w:rsidRDefault="00BF3BD5" w:rsidP="00BF3BD5">
      <w:pPr>
        <w:pStyle w:val="EndNoteBibliography"/>
      </w:pPr>
      <w:r w:rsidRPr="00F77E1D">
        <w:rPr>
          <w:lang w:val="de-DE"/>
        </w:rPr>
        <w:t>13.</w:t>
      </w:r>
      <w:r w:rsidRPr="00F77E1D">
        <w:rPr>
          <w:lang w:val="de-DE"/>
        </w:rPr>
        <w:tab/>
        <w:t xml:space="preserve">Jones P, Côté RG, Martens L et al. </w:t>
      </w:r>
      <w:r w:rsidRPr="00BF3BD5">
        <w:t>PRIDE: a public repository of protein and peptide identifications for the proteomics community, Nucleic Acids Res 2006;34:D659-663.</w:t>
      </w:r>
    </w:p>
    <w:p w:rsidR="00BF3BD5" w:rsidRPr="00BF3BD5" w:rsidRDefault="00BF3BD5" w:rsidP="00BF3BD5">
      <w:pPr>
        <w:pStyle w:val="EndNoteBibliography"/>
      </w:pPr>
      <w:r w:rsidRPr="00BF3BD5">
        <w:t>14.</w:t>
      </w:r>
      <w:r w:rsidRPr="00BF3BD5">
        <w:tab/>
        <w:t>Perkins DN, Pappin DJ, Creasy DM et al. Probability-based protein identification by searching sequence databases using mass spectrometry data, Electrophoresis 1999;20:3551-3567.</w:t>
      </w:r>
    </w:p>
    <w:p w:rsidR="00BF3BD5" w:rsidRPr="00BF3BD5" w:rsidRDefault="00BF3BD5" w:rsidP="00BF3BD5">
      <w:pPr>
        <w:pStyle w:val="EndNoteBibliography"/>
      </w:pPr>
      <w:r w:rsidRPr="00BF3BD5">
        <w:t>15.</w:t>
      </w:r>
      <w:r w:rsidRPr="00BF3BD5">
        <w:tab/>
        <w:t>Eng JK, McCormack AL, Yates JR. An approach to correlate tandem mass spectral data of peptides with amino acid sequences in a protein database, J Am Soc Mass Spectrom 1994;5:976-989.</w:t>
      </w:r>
    </w:p>
    <w:p w:rsidR="00BF3BD5" w:rsidRPr="00BF3BD5" w:rsidRDefault="00BF3BD5" w:rsidP="00BF3BD5">
      <w:pPr>
        <w:pStyle w:val="EndNoteBibliography"/>
      </w:pPr>
      <w:r w:rsidRPr="00F77E1D">
        <w:rPr>
          <w:lang w:val="de-DE"/>
        </w:rPr>
        <w:t>16.</w:t>
      </w:r>
      <w:r w:rsidRPr="00F77E1D">
        <w:rPr>
          <w:lang w:val="de-DE"/>
        </w:rPr>
        <w:tab/>
        <w:t xml:space="preserve">Dorfer V, Pichler P, Stranzl T et al. </w:t>
      </w:r>
      <w:r w:rsidRPr="00BF3BD5">
        <w:t>MS Amanda, a universal identification algorithm optimized for high accuracy tandem mass spectra, J Proteome Res 2014;13:3679-3684.</w:t>
      </w:r>
    </w:p>
    <w:p w:rsidR="00BF3BD5" w:rsidRPr="00BF3BD5" w:rsidRDefault="00BF3BD5" w:rsidP="00BF3BD5">
      <w:pPr>
        <w:pStyle w:val="EndNoteBibliography"/>
      </w:pPr>
      <w:r w:rsidRPr="00BF3BD5">
        <w:t>17.</w:t>
      </w:r>
      <w:r w:rsidRPr="00BF3BD5">
        <w:tab/>
        <w:t>Vizcaino JA, Csordas A, Del-Toro N et al. 2016 update of the PRIDE database and its related tools, Nucleic Acids Res 2015;44.</w:t>
      </w:r>
    </w:p>
    <w:p w:rsidR="00BF3BD5" w:rsidRPr="00BF3BD5" w:rsidRDefault="00BF3BD5" w:rsidP="00BF3BD5">
      <w:pPr>
        <w:pStyle w:val="EndNoteBibliography"/>
      </w:pPr>
      <w:r w:rsidRPr="00F77E1D">
        <w:rPr>
          <w:lang w:val="de-DE"/>
        </w:rPr>
        <w:t>18.</w:t>
      </w:r>
      <w:r w:rsidRPr="00F77E1D">
        <w:rPr>
          <w:lang w:val="de-DE"/>
        </w:rPr>
        <w:tab/>
        <w:t xml:space="preserve">Deutsch EW, Csordas A, Sun Z et al. </w:t>
      </w:r>
      <w:r w:rsidRPr="00BF3BD5">
        <w:t>The ProteomeXchange consortium in 2017: supporting the cultural change in proteomics public data deposition, Nucleic Acids Res 2017;45:D1100-D1106.</w:t>
      </w:r>
    </w:p>
    <w:p w:rsidR="00BF3BD5" w:rsidRPr="00BF3BD5" w:rsidRDefault="00BF3BD5" w:rsidP="00BF3BD5">
      <w:pPr>
        <w:pStyle w:val="EndNoteBibliography"/>
      </w:pPr>
      <w:r w:rsidRPr="00F77E1D">
        <w:rPr>
          <w:lang w:val="de-DE"/>
        </w:rPr>
        <w:t>19.</w:t>
      </w:r>
      <w:r w:rsidRPr="00F77E1D">
        <w:rPr>
          <w:lang w:val="de-DE"/>
        </w:rPr>
        <w:tab/>
        <w:t xml:space="preserve">Vizcaíno JA, Deutsch EW, Wang R et al. </w:t>
      </w:r>
      <w:r w:rsidRPr="00BF3BD5">
        <w:t>ProteomeXchange provides globally coordinated proteomics data submission and dissemination, Nat Biotechnol 2014;32:223-226.</w:t>
      </w:r>
    </w:p>
    <w:p w:rsidR="00BF3BD5" w:rsidRPr="00BF3BD5" w:rsidRDefault="00BF3BD5" w:rsidP="00BF3BD5">
      <w:pPr>
        <w:pStyle w:val="EndNoteBibliography"/>
      </w:pPr>
      <w:r w:rsidRPr="00BF3BD5">
        <w:t>20.</w:t>
      </w:r>
      <w:r w:rsidRPr="00BF3BD5">
        <w:tab/>
        <w:t>Jarnuczak AF, Vizcaíno JA. Using the PRIDE Database and ProteomeXchange for Submitting and Accessing Public Proteomics Datasets, Curr Protoc Bioinformatics 2017;59:13.31.11-13.31.12.</w:t>
      </w:r>
    </w:p>
    <w:p w:rsidR="00BF3BD5" w:rsidRPr="00BF3BD5" w:rsidRDefault="00BF3BD5" w:rsidP="00BF3BD5">
      <w:pPr>
        <w:pStyle w:val="EndNoteBibliography"/>
      </w:pPr>
      <w:r w:rsidRPr="00BF3BD5">
        <w:t>21.</w:t>
      </w:r>
      <w:r w:rsidRPr="00BF3BD5">
        <w:tab/>
        <w:t>Ternent T, Csordas A, Qi D et al. How to submit MS proteomics data to ProteomeXchange via the PRIDE database, Proteomics 2014;14:2233-2241.</w:t>
      </w:r>
    </w:p>
    <w:p w:rsidR="00BF3BD5" w:rsidRPr="00BF3BD5" w:rsidRDefault="00BF3BD5" w:rsidP="00BF3BD5">
      <w:pPr>
        <w:pStyle w:val="EndNoteBibliography"/>
      </w:pPr>
      <w:r w:rsidRPr="00BF3BD5">
        <w:t>22.</w:t>
      </w:r>
      <w:r w:rsidRPr="00BF3BD5">
        <w:tab/>
        <w:t>Uszkoreit J, Maerkens A, Perez-Riverol Y et al. PIA: An Intuitive Protein Inference Engine with a Web-Based User Interface, J Proteome Res 2015;14:2988-2997.</w:t>
      </w:r>
    </w:p>
    <w:p w:rsidR="00BF3BD5" w:rsidRPr="00BF3BD5" w:rsidRDefault="00BF3BD5" w:rsidP="00BF3BD5">
      <w:pPr>
        <w:pStyle w:val="EndNoteBibliography"/>
      </w:pPr>
      <w:r w:rsidRPr="00BF3BD5">
        <w:lastRenderedPageBreak/>
        <w:t>23.</w:t>
      </w:r>
      <w:r w:rsidRPr="00BF3BD5">
        <w:tab/>
        <w:t>Patrickios CS, Yamasaki EN. Polypeptide amino acid composition and isoelectric point. II. Comparison between experiment and theory, Anal Biochem 1995;231:82-91.</w:t>
      </w:r>
    </w:p>
    <w:p w:rsidR="00BF3BD5" w:rsidRPr="00BF3BD5" w:rsidRDefault="00BF3BD5" w:rsidP="00BF3BD5">
      <w:pPr>
        <w:pStyle w:val="EndNoteBibliography"/>
      </w:pPr>
      <w:r w:rsidRPr="00BF3BD5">
        <w:t>24.</w:t>
      </w:r>
      <w:r w:rsidRPr="00BF3BD5">
        <w:tab/>
        <w:t>A S. Isoelectric points of proteins: theoretical</w:t>
      </w:r>
    </w:p>
    <w:p w:rsidR="00BF3BD5" w:rsidRPr="00BF3BD5" w:rsidRDefault="00BF3BD5" w:rsidP="00BF3BD5">
      <w:pPr>
        <w:pStyle w:val="EndNoteBibliography"/>
      </w:pPr>
      <w:r w:rsidRPr="00BF3BD5">
        <w:t>determination, Anal Biochem. 1989;179:319-325.</w:t>
      </w:r>
    </w:p>
    <w:p w:rsidR="00BF3BD5" w:rsidRPr="00BF3BD5" w:rsidRDefault="00BF3BD5" w:rsidP="00BF3BD5">
      <w:pPr>
        <w:pStyle w:val="EndNoteBibliography"/>
      </w:pPr>
      <w:r w:rsidRPr="00BF3BD5">
        <w:t>25.</w:t>
      </w:r>
      <w:r w:rsidRPr="00BF3BD5">
        <w:tab/>
        <w:t>Grimsley GR, Scholtz JM, Pace CN. A summary of the measured pK values of the ionizable groups in folded proteins, Protein Sci 2009;18:247-251.</w:t>
      </w:r>
    </w:p>
    <w:p w:rsidR="00BF3BD5" w:rsidRPr="00BF3BD5" w:rsidRDefault="00BF3BD5" w:rsidP="00BF3BD5">
      <w:pPr>
        <w:pStyle w:val="EndNoteBibliography"/>
      </w:pPr>
      <w:r w:rsidRPr="00BF3BD5">
        <w:t>26.</w:t>
      </w:r>
      <w:r w:rsidRPr="00BF3BD5">
        <w:tab/>
        <w:t>Perez-Riverol Y, Xu QW, Wang R et al. PRIDE Inspector Toolsuite: Moving Toward a Universal Visualization Tool for Proteomics Data Standard Formats and Quality Assessment of ProteomeXchange Datasets, Mol Cell Proteomics 2016;15:305-317.</w:t>
      </w:r>
    </w:p>
    <w:p w:rsidR="00BF3BD5" w:rsidRPr="00BF3BD5" w:rsidRDefault="00BF3BD5" w:rsidP="00BF3BD5">
      <w:pPr>
        <w:pStyle w:val="EndNoteBibliography"/>
      </w:pPr>
      <w:r w:rsidRPr="00F77E1D">
        <w:rPr>
          <w:lang w:val="de-DE"/>
        </w:rPr>
        <w:t>27.</w:t>
      </w:r>
      <w:r w:rsidRPr="00F77E1D">
        <w:rPr>
          <w:lang w:val="de-DE"/>
        </w:rPr>
        <w:tab/>
        <w:t xml:space="preserve">Ghali F, Krishna R, Lukasse P et al. </w:t>
      </w:r>
      <w:r w:rsidRPr="00BF3BD5">
        <w:t>Tools (Viewer, Library and Validator) that facilitate use of the peptide and protein identification standard format, termed mzIdentML, Mol Cell Proteomics 2013;12:3026-3035.</w:t>
      </w:r>
    </w:p>
    <w:p w:rsidR="00BF3BD5" w:rsidRPr="00BF3BD5" w:rsidRDefault="00BF3BD5" w:rsidP="00BF3BD5">
      <w:pPr>
        <w:pStyle w:val="EndNoteBibliography"/>
      </w:pPr>
      <w:r w:rsidRPr="00BF3BD5">
        <w:t>28.</w:t>
      </w:r>
      <w:r w:rsidRPr="00BF3BD5">
        <w:tab/>
        <w:t>Bailey CM, Sweet SM, Cunningham DL et al. SLoMo: automated site localization of modifications from ETD/ECD mass spectra, J Proteome Res 2009;8:1965-1971.</w:t>
      </w:r>
    </w:p>
    <w:p w:rsidR="00BF3BD5" w:rsidRPr="00BF3BD5" w:rsidRDefault="00BF3BD5" w:rsidP="00BF3BD5">
      <w:pPr>
        <w:pStyle w:val="EndNoteBibliography"/>
      </w:pPr>
      <w:r w:rsidRPr="00F77E1D">
        <w:rPr>
          <w:lang w:val="de-DE"/>
        </w:rPr>
        <w:t>29.</w:t>
      </w:r>
      <w:r w:rsidRPr="00F77E1D">
        <w:rPr>
          <w:lang w:val="de-DE"/>
        </w:rPr>
        <w:tab/>
        <w:t xml:space="preserve">Aiche S, Sachsenberg T, Kenar E et al. </w:t>
      </w:r>
      <w:r w:rsidRPr="00BF3BD5">
        <w:t>Workflows for automated downstream data analysis and visualization in large-scale computational mass spectrometry, Proteomics 2015;15:1443-1447.</w:t>
      </w:r>
    </w:p>
    <w:p w:rsidR="00BF3BD5" w:rsidRPr="00BF3BD5" w:rsidRDefault="00BF3BD5" w:rsidP="00BF3BD5">
      <w:pPr>
        <w:pStyle w:val="EndNoteBibliography"/>
      </w:pPr>
      <w:r w:rsidRPr="00BF3BD5">
        <w:t>30.</w:t>
      </w:r>
      <w:r w:rsidRPr="00BF3BD5">
        <w:tab/>
        <w:t>de la Garza L, Veit J, Szolek A et al. From the desktop to the grid: scalable bioinformatics via workflow conversion, BMC Bioinformatics 2016;17:127.</w:t>
      </w:r>
    </w:p>
    <w:p w:rsidR="00BF3BD5" w:rsidRPr="00BF3BD5" w:rsidRDefault="00BF3BD5" w:rsidP="00BF3BD5">
      <w:pPr>
        <w:pStyle w:val="EndNoteBibliography"/>
      </w:pPr>
      <w:r w:rsidRPr="00BF3BD5">
        <w:t>31.</w:t>
      </w:r>
      <w:r w:rsidRPr="00BF3BD5">
        <w:tab/>
        <w:t>Mayer G, Stephan C, Meyer HE et al. ProCon - PROteomics CONversion tool, J Proteomics 2015;129:56-62.</w:t>
      </w:r>
    </w:p>
    <w:p w:rsidR="00BF3BD5" w:rsidRPr="00BF3BD5" w:rsidRDefault="00BF3BD5" w:rsidP="00BF3BD5">
      <w:pPr>
        <w:pStyle w:val="EndNoteBibliography"/>
      </w:pPr>
      <w:r w:rsidRPr="00BF3BD5">
        <w:t>32.</w:t>
      </w:r>
      <w:r w:rsidRPr="00BF3BD5">
        <w:tab/>
        <w:t>Vizcaíno JA, Mayer G, Perkins S et al. The mzIdentML Data Standard Version 1.2, Supporting Advances in Proteome Informatics, Mol Cell Proteomics 2017;16:1275-1285.</w:t>
      </w:r>
    </w:p>
    <w:p w:rsidR="00BF3BD5" w:rsidRPr="00BF3BD5" w:rsidRDefault="00BF3BD5" w:rsidP="00BF3BD5">
      <w:pPr>
        <w:pStyle w:val="EndNoteBibliography"/>
      </w:pPr>
      <w:r w:rsidRPr="00F77E1D">
        <w:rPr>
          <w:lang w:val="de-DE"/>
        </w:rPr>
        <w:t>33.</w:t>
      </w:r>
      <w:r w:rsidRPr="00F77E1D">
        <w:rPr>
          <w:lang w:val="de-DE"/>
        </w:rPr>
        <w:tab/>
        <w:t xml:space="preserve">Seymour SL, Farrah T, Binz PA et al. </w:t>
      </w:r>
      <w:r w:rsidRPr="00BF3BD5">
        <w:t>A standardized framing for reporting protein identifications in mzIdentML 1.2, Proteomics 2014;14:2389-2399.</w:t>
      </w:r>
    </w:p>
    <w:p w:rsidR="00D67851" w:rsidRPr="00326F9F" w:rsidRDefault="00422DF5" w:rsidP="00D67851">
      <w:pPr>
        <w:spacing w:line="240" w:lineRule="auto"/>
        <w:rPr>
          <w:lang w:val="en-US"/>
        </w:rPr>
      </w:pPr>
      <w:r>
        <w:rPr>
          <w:lang w:val="en-US"/>
        </w:rPr>
        <w:fldChar w:fldCharType="end"/>
      </w:r>
    </w:p>
    <w:sectPr w:rsidR="00D67851" w:rsidRPr="00326F9F" w:rsidSect="00724E84">
      <w:headerReference w:type="default" r:id="rId43"/>
      <w:footerReference w:type="default" r:id="rId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EC4" w:rsidRDefault="003E6EC4" w:rsidP="005B4C85">
      <w:pPr>
        <w:spacing w:line="240" w:lineRule="auto"/>
      </w:pPr>
      <w:r>
        <w:separator/>
      </w:r>
    </w:p>
  </w:endnote>
  <w:endnote w:type="continuationSeparator" w:id="0">
    <w:p w:rsidR="003E6EC4" w:rsidRDefault="003E6EC4" w:rsidP="005B4C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3C1" w:rsidRPr="00C63C29" w:rsidRDefault="00ED73C1" w:rsidP="00C63C29">
    <w:pPr>
      <w:pStyle w:val="Fuzeile"/>
      <w:jc w:val="left"/>
      <w:rPr>
        <w:lang w:val="en-US"/>
      </w:rPr>
    </w:pPr>
    <w:r w:rsidRPr="00C63C29">
      <w:rPr>
        <w:sz w:val="20"/>
        <w:szCs w:val="20"/>
        <w:lang w:val="en-US"/>
      </w:rPr>
      <w:t>Medical Proteome Center (MPC), University of Bochum, 201</w:t>
    </w:r>
    <w:r w:rsidR="00D34BF5">
      <w:rPr>
        <w:sz w:val="20"/>
        <w:szCs w:val="20"/>
        <w:lang w:val="en-US"/>
      </w:rPr>
      <w:t>9</w:t>
    </w:r>
    <w:r w:rsidRPr="00C63C29">
      <w:rPr>
        <w:lang w:val="en-US"/>
      </w:rPr>
      <w:tab/>
    </w:r>
    <w:r>
      <w:fldChar w:fldCharType="begin"/>
    </w:r>
    <w:r w:rsidRPr="00C63C29">
      <w:rPr>
        <w:lang w:val="en-US"/>
      </w:rPr>
      <w:instrText xml:space="preserve"> PAGE   \* MERGEFORMAT </w:instrText>
    </w:r>
    <w:r>
      <w:fldChar w:fldCharType="separate"/>
    </w:r>
    <w:r w:rsidR="005B05A4">
      <w:rPr>
        <w:noProof/>
        <w:lang w:val="en-US"/>
      </w:rPr>
      <w:t>26</w:t>
    </w:r>
    <w:r>
      <w:fldChar w:fldCharType="end"/>
    </w:r>
    <w:r w:rsidRPr="00C63C29">
      <w:rPr>
        <w:lang w:val="en-US"/>
      </w:rPr>
      <w:t xml:space="preserve"> / </w:t>
    </w:r>
    <w:r>
      <w:fldChar w:fldCharType="begin"/>
    </w:r>
    <w:r w:rsidRPr="002032A0">
      <w:rPr>
        <w:lang w:val="en-US"/>
      </w:rPr>
      <w:instrText xml:space="preserve"> NUMPAGES   \* MERGEFORMAT </w:instrText>
    </w:r>
    <w:r>
      <w:fldChar w:fldCharType="separate"/>
    </w:r>
    <w:r w:rsidR="005B05A4">
      <w:rPr>
        <w:noProof/>
        <w:lang w:val="en-US"/>
      </w:rPr>
      <w:t>34</w:t>
    </w:r>
    <w:r>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EC4" w:rsidRDefault="003E6EC4" w:rsidP="005B4C85">
      <w:pPr>
        <w:spacing w:line="240" w:lineRule="auto"/>
      </w:pPr>
      <w:r>
        <w:separator/>
      </w:r>
    </w:p>
  </w:footnote>
  <w:footnote w:type="continuationSeparator" w:id="0">
    <w:p w:rsidR="003E6EC4" w:rsidRDefault="003E6EC4" w:rsidP="005B4C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3C1" w:rsidRPr="00EE3F89" w:rsidRDefault="00ED73C1" w:rsidP="000A4F3E">
    <w:pPr>
      <w:pStyle w:val="Kopfzeile"/>
      <w:tabs>
        <w:tab w:val="clear" w:pos="4536"/>
      </w:tabs>
      <w:rPr>
        <w:lang w:val="en-US"/>
      </w:rPr>
    </w:pPr>
    <w:r w:rsidRPr="00EE3F89">
      <w:rPr>
        <w:sz w:val="20"/>
        <w:szCs w:val="20"/>
        <w:lang w:val="en-US"/>
      </w:rPr>
      <w:t>ProCon</w:t>
    </w:r>
    <w:r w:rsidRPr="00C64634">
      <w:rPr>
        <w:vertAlign w:val="superscript"/>
        <w:lang w:val="en-US"/>
      </w:rPr>
      <w:t>©</w:t>
    </w:r>
    <w:r w:rsidRPr="00EE3F89">
      <w:rPr>
        <w:sz w:val="20"/>
        <w:szCs w:val="20"/>
        <w:lang w:val="en-US"/>
      </w:rPr>
      <w:t xml:space="preserve"> (Proteomics Conversion Tool) User Manual</w:t>
    </w:r>
    <w:r>
      <w:rPr>
        <w:sz w:val="20"/>
        <w:szCs w:val="20"/>
        <w:lang w:val="en-US"/>
      </w:rPr>
      <w:tab/>
    </w:r>
    <w:r>
      <w:rPr>
        <w:sz w:val="20"/>
        <w:szCs w:val="20"/>
        <w:lang w:val="en-US"/>
      </w:rPr>
      <w:fldChar w:fldCharType="begin"/>
    </w:r>
    <w:r>
      <w:rPr>
        <w:sz w:val="20"/>
        <w:szCs w:val="20"/>
        <w:lang w:val="en-US"/>
      </w:rPr>
      <w:instrText xml:space="preserve"> DATE \@ "dddd, MMMM dd, yyyy" </w:instrText>
    </w:r>
    <w:r>
      <w:rPr>
        <w:sz w:val="20"/>
        <w:szCs w:val="20"/>
        <w:lang w:val="en-US"/>
      </w:rPr>
      <w:fldChar w:fldCharType="separate"/>
    </w:r>
    <w:r w:rsidR="005B05A4">
      <w:rPr>
        <w:noProof/>
        <w:sz w:val="20"/>
        <w:szCs w:val="20"/>
        <w:lang w:val="en-US"/>
      </w:rPr>
      <w:t>Friday, January 31, 2020</w:t>
    </w:r>
    <w:r>
      <w:rPr>
        <w:sz w:val="20"/>
        <w:szCs w:val="20"/>
        <w:lang w:val="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74C67"/>
    <w:multiLevelType w:val="hybridMultilevel"/>
    <w:tmpl w:val="B8A054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EB6EB4"/>
    <w:multiLevelType w:val="hybridMultilevel"/>
    <w:tmpl w:val="6726B9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491237"/>
    <w:multiLevelType w:val="hybridMultilevel"/>
    <w:tmpl w:val="0CE89682"/>
    <w:lvl w:ilvl="0" w:tplc="04070017">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 w15:restartNumberingAfterBreak="0">
    <w:nsid w:val="0CE8569E"/>
    <w:multiLevelType w:val="hybridMultilevel"/>
    <w:tmpl w:val="7D464D1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EF6B3C"/>
    <w:multiLevelType w:val="hybridMultilevel"/>
    <w:tmpl w:val="6C3EFDF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141F07"/>
    <w:multiLevelType w:val="hybridMultilevel"/>
    <w:tmpl w:val="0D0CFA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28514D"/>
    <w:multiLevelType w:val="hybridMultilevel"/>
    <w:tmpl w:val="79C01994"/>
    <w:lvl w:ilvl="0" w:tplc="170CA3B0">
      <w:numFmt w:val="bullet"/>
      <w:lvlText w:val="-"/>
      <w:lvlJc w:val="left"/>
      <w:pPr>
        <w:ind w:left="720" w:hanging="360"/>
      </w:pPr>
      <w:rPr>
        <w:rFonts w:ascii="Courier New" w:eastAsia="Calibri"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C6512C"/>
    <w:multiLevelType w:val="hybridMultilevel"/>
    <w:tmpl w:val="9AA8C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B63BCE"/>
    <w:multiLevelType w:val="multilevel"/>
    <w:tmpl w:val="996A03C0"/>
    <w:lvl w:ilvl="0">
      <w:start w:val="1"/>
      <w:numFmt w:val="decimal"/>
      <w:lvlText w:val="%1"/>
      <w:lvlJc w:val="left"/>
      <w:pPr>
        <w:tabs>
          <w:tab w:val="num" w:pos="432"/>
        </w:tabs>
        <w:ind w:left="432" w:hanging="432"/>
      </w:pPr>
    </w:lvl>
    <w:lvl w:ilvl="1">
      <w:start w:val="1"/>
      <w:numFmt w:val="decimal"/>
      <w:lvlText w:val="%1.%2"/>
      <w:lvlJc w:val="left"/>
      <w:pPr>
        <w:tabs>
          <w:tab w:val="num" w:pos="2376"/>
        </w:tabs>
        <w:ind w:left="2376" w:hanging="576"/>
      </w:pPr>
    </w:lvl>
    <w:lvl w:ilvl="2">
      <w:start w:val="1"/>
      <w:numFmt w:val="decimal"/>
      <w:lvlText w:val="%1.%2.%3"/>
      <w:lvlJc w:val="left"/>
      <w:pPr>
        <w:tabs>
          <w:tab w:val="num" w:pos="1440"/>
        </w:tabs>
        <w:ind w:left="144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0155165"/>
    <w:multiLevelType w:val="hybridMultilevel"/>
    <w:tmpl w:val="978EBC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018350F"/>
    <w:multiLevelType w:val="hybridMultilevel"/>
    <w:tmpl w:val="6002C752"/>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5344A28"/>
    <w:multiLevelType w:val="hybridMultilevel"/>
    <w:tmpl w:val="2C2CE2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F97D11"/>
    <w:multiLevelType w:val="hybridMultilevel"/>
    <w:tmpl w:val="7A1AC1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2E25AA"/>
    <w:multiLevelType w:val="hybridMultilevel"/>
    <w:tmpl w:val="58900008"/>
    <w:lvl w:ilvl="0" w:tplc="746CED84">
      <w:start w:val="1"/>
      <w:numFmt w:val="decimal"/>
      <w:lvlText w:val="%1."/>
      <w:lvlJc w:val="left"/>
      <w:pPr>
        <w:tabs>
          <w:tab w:val="num" w:pos="720"/>
        </w:tabs>
        <w:ind w:left="720" w:hanging="360"/>
      </w:pPr>
    </w:lvl>
    <w:lvl w:ilvl="1" w:tplc="97F05188" w:tentative="1">
      <w:start w:val="1"/>
      <w:numFmt w:val="decimal"/>
      <w:lvlText w:val="%2."/>
      <w:lvlJc w:val="left"/>
      <w:pPr>
        <w:tabs>
          <w:tab w:val="num" w:pos="1440"/>
        </w:tabs>
        <w:ind w:left="1440" w:hanging="360"/>
      </w:pPr>
    </w:lvl>
    <w:lvl w:ilvl="2" w:tplc="456A4BE0" w:tentative="1">
      <w:start w:val="1"/>
      <w:numFmt w:val="decimal"/>
      <w:lvlText w:val="%3."/>
      <w:lvlJc w:val="left"/>
      <w:pPr>
        <w:tabs>
          <w:tab w:val="num" w:pos="2160"/>
        </w:tabs>
        <w:ind w:left="2160" w:hanging="360"/>
      </w:pPr>
    </w:lvl>
    <w:lvl w:ilvl="3" w:tplc="2500F0CC" w:tentative="1">
      <w:start w:val="1"/>
      <w:numFmt w:val="decimal"/>
      <w:lvlText w:val="%4."/>
      <w:lvlJc w:val="left"/>
      <w:pPr>
        <w:tabs>
          <w:tab w:val="num" w:pos="2880"/>
        </w:tabs>
        <w:ind w:left="2880" w:hanging="360"/>
      </w:pPr>
    </w:lvl>
    <w:lvl w:ilvl="4" w:tplc="6106A17C" w:tentative="1">
      <w:start w:val="1"/>
      <w:numFmt w:val="decimal"/>
      <w:lvlText w:val="%5."/>
      <w:lvlJc w:val="left"/>
      <w:pPr>
        <w:tabs>
          <w:tab w:val="num" w:pos="3600"/>
        </w:tabs>
        <w:ind w:left="3600" w:hanging="360"/>
      </w:pPr>
    </w:lvl>
    <w:lvl w:ilvl="5" w:tplc="7ADA98D4" w:tentative="1">
      <w:start w:val="1"/>
      <w:numFmt w:val="decimal"/>
      <w:lvlText w:val="%6."/>
      <w:lvlJc w:val="left"/>
      <w:pPr>
        <w:tabs>
          <w:tab w:val="num" w:pos="4320"/>
        </w:tabs>
        <w:ind w:left="4320" w:hanging="360"/>
      </w:pPr>
    </w:lvl>
    <w:lvl w:ilvl="6" w:tplc="6C36B366" w:tentative="1">
      <w:start w:val="1"/>
      <w:numFmt w:val="decimal"/>
      <w:lvlText w:val="%7."/>
      <w:lvlJc w:val="left"/>
      <w:pPr>
        <w:tabs>
          <w:tab w:val="num" w:pos="5040"/>
        </w:tabs>
        <w:ind w:left="5040" w:hanging="360"/>
      </w:pPr>
    </w:lvl>
    <w:lvl w:ilvl="7" w:tplc="D10EC1E4" w:tentative="1">
      <w:start w:val="1"/>
      <w:numFmt w:val="decimal"/>
      <w:lvlText w:val="%8."/>
      <w:lvlJc w:val="left"/>
      <w:pPr>
        <w:tabs>
          <w:tab w:val="num" w:pos="5760"/>
        </w:tabs>
        <w:ind w:left="5760" w:hanging="360"/>
      </w:pPr>
    </w:lvl>
    <w:lvl w:ilvl="8" w:tplc="D34E1456" w:tentative="1">
      <w:start w:val="1"/>
      <w:numFmt w:val="decimal"/>
      <w:lvlText w:val="%9."/>
      <w:lvlJc w:val="left"/>
      <w:pPr>
        <w:tabs>
          <w:tab w:val="num" w:pos="6480"/>
        </w:tabs>
        <w:ind w:left="6480" w:hanging="360"/>
      </w:pPr>
    </w:lvl>
  </w:abstractNum>
  <w:abstractNum w:abstractNumId="14" w15:restartNumberingAfterBreak="0">
    <w:nsid w:val="3EA6207E"/>
    <w:multiLevelType w:val="hybridMultilevel"/>
    <w:tmpl w:val="7E74C08A"/>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4930566"/>
    <w:multiLevelType w:val="hybridMultilevel"/>
    <w:tmpl w:val="4FF263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AFF6CE8"/>
    <w:multiLevelType w:val="hybridMultilevel"/>
    <w:tmpl w:val="BF0825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266724"/>
    <w:multiLevelType w:val="hybridMultilevel"/>
    <w:tmpl w:val="41BC2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4F73F09"/>
    <w:multiLevelType w:val="hybridMultilevel"/>
    <w:tmpl w:val="FF9816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B62809"/>
    <w:multiLevelType w:val="hybridMultilevel"/>
    <w:tmpl w:val="2F762662"/>
    <w:lvl w:ilvl="0" w:tplc="170CA3B0">
      <w:numFmt w:val="bullet"/>
      <w:lvlText w:val="-"/>
      <w:lvlJc w:val="left"/>
      <w:pPr>
        <w:ind w:left="720" w:hanging="360"/>
      </w:pPr>
      <w:rPr>
        <w:rFonts w:ascii="Courier New" w:eastAsia="Calibri"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B708E6"/>
    <w:multiLevelType w:val="hybridMultilevel"/>
    <w:tmpl w:val="90FCAD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2AA4F21"/>
    <w:multiLevelType w:val="hybridMultilevel"/>
    <w:tmpl w:val="F0ACB82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64E608BA"/>
    <w:multiLevelType w:val="hybridMultilevel"/>
    <w:tmpl w:val="0A2C9F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97B5140"/>
    <w:multiLevelType w:val="hybridMultilevel"/>
    <w:tmpl w:val="2260461A"/>
    <w:lvl w:ilvl="0" w:tplc="04070017">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4" w15:restartNumberingAfterBreak="0">
    <w:nsid w:val="6A114CE3"/>
    <w:multiLevelType w:val="hybridMultilevel"/>
    <w:tmpl w:val="AD1A43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21263DB"/>
    <w:multiLevelType w:val="hybridMultilevel"/>
    <w:tmpl w:val="2260461A"/>
    <w:lvl w:ilvl="0" w:tplc="04070017">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6" w15:restartNumberingAfterBreak="0">
    <w:nsid w:val="72307E96"/>
    <w:multiLevelType w:val="hybridMultilevel"/>
    <w:tmpl w:val="1384EC64"/>
    <w:lvl w:ilvl="0" w:tplc="E88E32D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C080ECC"/>
    <w:multiLevelType w:val="hybridMultilevel"/>
    <w:tmpl w:val="3D2406DC"/>
    <w:lvl w:ilvl="0" w:tplc="170CA3B0">
      <w:numFmt w:val="bullet"/>
      <w:lvlText w:val="-"/>
      <w:lvlJc w:val="left"/>
      <w:pPr>
        <w:ind w:left="720" w:hanging="360"/>
      </w:pPr>
      <w:rPr>
        <w:rFonts w:ascii="Courier New" w:eastAsia="Calibri"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172B9E"/>
    <w:multiLevelType w:val="hybridMultilevel"/>
    <w:tmpl w:val="2BBAD2B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27"/>
  </w:num>
  <w:num w:numId="6">
    <w:abstractNumId w:val="19"/>
  </w:num>
  <w:num w:numId="7">
    <w:abstractNumId w:val="26"/>
  </w:num>
  <w:num w:numId="8">
    <w:abstractNumId w:val="11"/>
  </w:num>
  <w:num w:numId="9">
    <w:abstractNumId w:val="18"/>
  </w:num>
  <w:num w:numId="10">
    <w:abstractNumId w:val="15"/>
  </w:num>
  <w:num w:numId="11">
    <w:abstractNumId w:val="0"/>
  </w:num>
  <w:num w:numId="12">
    <w:abstractNumId w:val="16"/>
  </w:num>
  <w:num w:numId="13">
    <w:abstractNumId w:val="7"/>
  </w:num>
  <w:num w:numId="14">
    <w:abstractNumId w:val="21"/>
  </w:num>
  <w:num w:numId="15">
    <w:abstractNumId w:val="13"/>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
  </w:num>
  <w:num w:numId="19">
    <w:abstractNumId w:val="17"/>
  </w:num>
  <w:num w:numId="20">
    <w:abstractNumId w:val="9"/>
  </w:num>
  <w:num w:numId="21">
    <w:abstractNumId w:val="4"/>
  </w:num>
  <w:num w:numId="22">
    <w:abstractNumId w:val="14"/>
  </w:num>
  <w:num w:numId="23">
    <w:abstractNumId w:val="10"/>
  </w:num>
  <w:num w:numId="24">
    <w:abstractNumId w:val="28"/>
  </w:num>
  <w:num w:numId="25">
    <w:abstractNumId w:val="3"/>
  </w:num>
  <w:num w:numId="26">
    <w:abstractNumId w:val="23"/>
  </w:num>
  <w:num w:numId="27">
    <w:abstractNumId w:val="2"/>
  </w:num>
  <w:num w:numId="28">
    <w:abstractNumId w:val="5"/>
  </w:num>
  <w:num w:numId="29">
    <w:abstractNumId w:val="20"/>
  </w:num>
  <w:num w:numId="30">
    <w:abstractNumId w:val="6"/>
  </w:num>
  <w:num w:numId="31">
    <w:abstractNumId w:val="12"/>
  </w:num>
  <w:num w:numId="32">
    <w:abstractNumId w:val="22"/>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Briefings in Bioinformatic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213CB"/>
    <w:rsid w:val="00000AFE"/>
    <w:rsid w:val="000035E8"/>
    <w:rsid w:val="00005212"/>
    <w:rsid w:val="00007378"/>
    <w:rsid w:val="00010F16"/>
    <w:rsid w:val="00020ED3"/>
    <w:rsid w:val="000212C3"/>
    <w:rsid w:val="000229F8"/>
    <w:rsid w:val="000237B4"/>
    <w:rsid w:val="0002629C"/>
    <w:rsid w:val="000322A9"/>
    <w:rsid w:val="000339E0"/>
    <w:rsid w:val="00034876"/>
    <w:rsid w:val="00034EEA"/>
    <w:rsid w:val="000352DA"/>
    <w:rsid w:val="000359D0"/>
    <w:rsid w:val="00040B61"/>
    <w:rsid w:val="00041F0A"/>
    <w:rsid w:val="000425F8"/>
    <w:rsid w:val="0005007C"/>
    <w:rsid w:val="00053B63"/>
    <w:rsid w:val="00053E38"/>
    <w:rsid w:val="00055177"/>
    <w:rsid w:val="0005535B"/>
    <w:rsid w:val="00055689"/>
    <w:rsid w:val="00060401"/>
    <w:rsid w:val="00061582"/>
    <w:rsid w:val="000641B0"/>
    <w:rsid w:val="0007059E"/>
    <w:rsid w:val="0007288A"/>
    <w:rsid w:val="00072B7F"/>
    <w:rsid w:val="00076EB0"/>
    <w:rsid w:val="00077217"/>
    <w:rsid w:val="00077A4F"/>
    <w:rsid w:val="000801A2"/>
    <w:rsid w:val="00080C05"/>
    <w:rsid w:val="0008142E"/>
    <w:rsid w:val="00081455"/>
    <w:rsid w:val="00083EF6"/>
    <w:rsid w:val="00087A00"/>
    <w:rsid w:val="00092FBA"/>
    <w:rsid w:val="0009475A"/>
    <w:rsid w:val="00097F9C"/>
    <w:rsid w:val="000A2B5B"/>
    <w:rsid w:val="000A377A"/>
    <w:rsid w:val="000A45AA"/>
    <w:rsid w:val="000A4A4A"/>
    <w:rsid w:val="000A4F3E"/>
    <w:rsid w:val="000A65C7"/>
    <w:rsid w:val="000B175C"/>
    <w:rsid w:val="000B2D86"/>
    <w:rsid w:val="000C1711"/>
    <w:rsid w:val="000C3FBE"/>
    <w:rsid w:val="000C626A"/>
    <w:rsid w:val="000C7CE3"/>
    <w:rsid w:val="000D072D"/>
    <w:rsid w:val="000D0D6B"/>
    <w:rsid w:val="000D2607"/>
    <w:rsid w:val="000D5421"/>
    <w:rsid w:val="000D77AE"/>
    <w:rsid w:val="000E0016"/>
    <w:rsid w:val="000E379A"/>
    <w:rsid w:val="000E42C7"/>
    <w:rsid w:val="000E4DB2"/>
    <w:rsid w:val="000E5F61"/>
    <w:rsid w:val="000F0799"/>
    <w:rsid w:val="000F22F5"/>
    <w:rsid w:val="000F321F"/>
    <w:rsid w:val="000F4063"/>
    <w:rsid w:val="000F5044"/>
    <w:rsid w:val="000F5200"/>
    <w:rsid w:val="000F5FAA"/>
    <w:rsid w:val="000F6904"/>
    <w:rsid w:val="000F7AF9"/>
    <w:rsid w:val="000F7B52"/>
    <w:rsid w:val="00106B0B"/>
    <w:rsid w:val="00107373"/>
    <w:rsid w:val="00107F91"/>
    <w:rsid w:val="001108CA"/>
    <w:rsid w:val="0011250D"/>
    <w:rsid w:val="00121AEF"/>
    <w:rsid w:val="001225AD"/>
    <w:rsid w:val="00124646"/>
    <w:rsid w:val="00125571"/>
    <w:rsid w:val="00126AA2"/>
    <w:rsid w:val="001303F6"/>
    <w:rsid w:val="001309E9"/>
    <w:rsid w:val="001309FA"/>
    <w:rsid w:val="001341F7"/>
    <w:rsid w:val="00135906"/>
    <w:rsid w:val="00136DD4"/>
    <w:rsid w:val="00142039"/>
    <w:rsid w:val="0014344D"/>
    <w:rsid w:val="00144B0F"/>
    <w:rsid w:val="00145BCB"/>
    <w:rsid w:val="00146377"/>
    <w:rsid w:val="00146CEC"/>
    <w:rsid w:val="00152B54"/>
    <w:rsid w:val="00154109"/>
    <w:rsid w:val="00157000"/>
    <w:rsid w:val="00157B89"/>
    <w:rsid w:val="00161A58"/>
    <w:rsid w:val="00162075"/>
    <w:rsid w:val="00162FB7"/>
    <w:rsid w:val="001637E6"/>
    <w:rsid w:val="0016414E"/>
    <w:rsid w:val="001657DB"/>
    <w:rsid w:val="00165F94"/>
    <w:rsid w:val="0017246E"/>
    <w:rsid w:val="00172485"/>
    <w:rsid w:val="0017265B"/>
    <w:rsid w:val="001733B5"/>
    <w:rsid w:val="001761E9"/>
    <w:rsid w:val="00181677"/>
    <w:rsid w:val="001816D5"/>
    <w:rsid w:val="00182B84"/>
    <w:rsid w:val="0018392D"/>
    <w:rsid w:val="00184474"/>
    <w:rsid w:val="00185309"/>
    <w:rsid w:val="001868E7"/>
    <w:rsid w:val="0018706A"/>
    <w:rsid w:val="00187748"/>
    <w:rsid w:val="001952E0"/>
    <w:rsid w:val="0019552A"/>
    <w:rsid w:val="00197842"/>
    <w:rsid w:val="001A4A1C"/>
    <w:rsid w:val="001A5238"/>
    <w:rsid w:val="001B0B45"/>
    <w:rsid w:val="001B2500"/>
    <w:rsid w:val="001B3245"/>
    <w:rsid w:val="001B588A"/>
    <w:rsid w:val="001B78AF"/>
    <w:rsid w:val="001B7C3E"/>
    <w:rsid w:val="001C0B23"/>
    <w:rsid w:val="001C0E5D"/>
    <w:rsid w:val="001C3611"/>
    <w:rsid w:val="001C45C3"/>
    <w:rsid w:val="001C48CF"/>
    <w:rsid w:val="001C4E42"/>
    <w:rsid w:val="001C7323"/>
    <w:rsid w:val="001D17DC"/>
    <w:rsid w:val="001D2C4F"/>
    <w:rsid w:val="001D4E6B"/>
    <w:rsid w:val="001D524F"/>
    <w:rsid w:val="001D556B"/>
    <w:rsid w:val="001E1B8C"/>
    <w:rsid w:val="001E4233"/>
    <w:rsid w:val="001E5C38"/>
    <w:rsid w:val="001E5FBE"/>
    <w:rsid w:val="001F027D"/>
    <w:rsid w:val="001F05B6"/>
    <w:rsid w:val="001F077A"/>
    <w:rsid w:val="001F207E"/>
    <w:rsid w:val="001F2BC3"/>
    <w:rsid w:val="001F58FA"/>
    <w:rsid w:val="001F65DD"/>
    <w:rsid w:val="001F7AD6"/>
    <w:rsid w:val="002002EC"/>
    <w:rsid w:val="00201998"/>
    <w:rsid w:val="00202B46"/>
    <w:rsid w:val="002032A0"/>
    <w:rsid w:val="00203804"/>
    <w:rsid w:val="00203F46"/>
    <w:rsid w:val="00204796"/>
    <w:rsid w:val="002158EF"/>
    <w:rsid w:val="00216DCA"/>
    <w:rsid w:val="002208D5"/>
    <w:rsid w:val="00221FC5"/>
    <w:rsid w:val="00222898"/>
    <w:rsid w:val="002231A3"/>
    <w:rsid w:val="00226AF1"/>
    <w:rsid w:val="00227CA3"/>
    <w:rsid w:val="00231890"/>
    <w:rsid w:val="002345FE"/>
    <w:rsid w:val="002377E1"/>
    <w:rsid w:val="002400BA"/>
    <w:rsid w:val="0024202F"/>
    <w:rsid w:val="00242134"/>
    <w:rsid w:val="002475B4"/>
    <w:rsid w:val="00250C17"/>
    <w:rsid w:val="0025126A"/>
    <w:rsid w:val="00251717"/>
    <w:rsid w:val="00256299"/>
    <w:rsid w:val="00257ECB"/>
    <w:rsid w:val="00261BCE"/>
    <w:rsid w:val="00263D14"/>
    <w:rsid w:val="00266E5E"/>
    <w:rsid w:val="002670D5"/>
    <w:rsid w:val="0027116D"/>
    <w:rsid w:val="002779A6"/>
    <w:rsid w:val="00277F79"/>
    <w:rsid w:val="00281402"/>
    <w:rsid w:val="002818D4"/>
    <w:rsid w:val="00282BF7"/>
    <w:rsid w:val="002831DF"/>
    <w:rsid w:val="002836D3"/>
    <w:rsid w:val="00283C77"/>
    <w:rsid w:val="00286561"/>
    <w:rsid w:val="00287DBE"/>
    <w:rsid w:val="00290E51"/>
    <w:rsid w:val="002917E1"/>
    <w:rsid w:val="00296B33"/>
    <w:rsid w:val="002A0C4C"/>
    <w:rsid w:val="002A18BC"/>
    <w:rsid w:val="002A3B87"/>
    <w:rsid w:val="002B2C4F"/>
    <w:rsid w:val="002B79A8"/>
    <w:rsid w:val="002C384A"/>
    <w:rsid w:val="002C6863"/>
    <w:rsid w:val="002C781A"/>
    <w:rsid w:val="002D23A3"/>
    <w:rsid w:val="002D288D"/>
    <w:rsid w:val="002D2C7A"/>
    <w:rsid w:val="002D32F6"/>
    <w:rsid w:val="002D3FB7"/>
    <w:rsid w:val="002D4968"/>
    <w:rsid w:val="002D68FA"/>
    <w:rsid w:val="002E12B9"/>
    <w:rsid w:val="002E3AD2"/>
    <w:rsid w:val="002E6598"/>
    <w:rsid w:val="002E662B"/>
    <w:rsid w:val="002E6BE0"/>
    <w:rsid w:val="002E6EC7"/>
    <w:rsid w:val="002F07A0"/>
    <w:rsid w:val="002F0DF4"/>
    <w:rsid w:val="002F110D"/>
    <w:rsid w:val="002F4203"/>
    <w:rsid w:val="002F431F"/>
    <w:rsid w:val="002F4580"/>
    <w:rsid w:val="00300999"/>
    <w:rsid w:val="003009A1"/>
    <w:rsid w:val="00300F46"/>
    <w:rsid w:val="00301B6D"/>
    <w:rsid w:val="00301D16"/>
    <w:rsid w:val="00301FB8"/>
    <w:rsid w:val="00302A7C"/>
    <w:rsid w:val="00306FE7"/>
    <w:rsid w:val="00313E77"/>
    <w:rsid w:val="00315E09"/>
    <w:rsid w:val="00316328"/>
    <w:rsid w:val="003163BA"/>
    <w:rsid w:val="00320E12"/>
    <w:rsid w:val="00321C49"/>
    <w:rsid w:val="00324161"/>
    <w:rsid w:val="00324869"/>
    <w:rsid w:val="00326F9F"/>
    <w:rsid w:val="00327889"/>
    <w:rsid w:val="00327DAE"/>
    <w:rsid w:val="00330963"/>
    <w:rsid w:val="00330A67"/>
    <w:rsid w:val="00331B29"/>
    <w:rsid w:val="00332160"/>
    <w:rsid w:val="00334FB5"/>
    <w:rsid w:val="00336460"/>
    <w:rsid w:val="0034000E"/>
    <w:rsid w:val="003400E9"/>
    <w:rsid w:val="00341231"/>
    <w:rsid w:val="00344CB3"/>
    <w:rsid w:val="00347740"/>
    <w:rsid w:val="003513C6"/>
    <w:rsid w:val="003519D5"/>
    <w:rsid w:val="003665A9"/>
    <w:rsid w:val="00372B56"/>
    <w:rsid w:val="003821E1"/>
    <w:rsid w:val="0038403D"/>
    <w:rsid w:val="0038617D"/>
    <w:rsid w:val="003862E3"/>
    <w:rsid w:val="0038707E"/>
    <w:rsid w:val="00390840"/>
    <w:rsid w:val="00393B88"/>
    <w:rsid w:val="00394F2E"/>
    <w:rsid w:val="003A613D"/>
    <w:rsid w:val="003B1438"/>
    <w:rsid w:val="003B28DD"/>
    <w:rsid w:val="003B64FB"/>
    <w:rsid w:val="003C59A8"/>
    <w:rsid w:val="003C7775"/>
    <w:rsid w:val="003D0AC7"/>
    <w:rsid w:val="003D1240"/>
    <w:rsid w:val="003D2A5A"/>
    <w:rsid w:val="003D6B8D"/>
    <w:rsid w:val="003D709A"/>
    <w:rsid w:val="003E07E1"/>
    <w:rsid w:val="003E0970"/>
    <w:rsid w:val="003E479F"/>
    <w:rsid w:val="003E5B93"/>
    <w:rsid w:val="003E6EC4"/>
    <w:rsid w:val="003E6F70"/>
    <w:rsid w:val="003F18F0"/>
    <w:rsid w:val="003F2FAF"/>
    <w:rsid w:val="003F36B6"/>
    <w:rsid w:val="003F385A"/>
    <w:rsid w:val="00403436"/>
    <w:rsid w:val="00404343"/>
    <w:rsid w:val="004049CC"/>
    <w:rsid w:val="00405982"/>
    <w:rsid w:val="004103D3"/>
    <w:rsid w:val="00410A52"/>
    <w:rsid w:val="004201FA"/>
    <w:rsid w:val="0042076A"/>
    <w:rsid w:val="004213CB"/>
    <w:rsid w:val="0042255B"/>
    <w:rsid w:val="00422DF5"/>
    <w:rsid w:val="00424223"/>
    <w:rsid w:val="004271C8"/>
    <w:rsid w:val="00427C26"/>
    <w:rsid w:val="00430234"/>
    <w:rsid w:val="0043112F"/>
    <w:rsid w:val="004323A7"/>
    <w:rsid w:val="00433A41"/>
    <w:rsid w:val="004353F6"/>
    <w:rsid w:val="004361ED"/>
    <w:rsid w:val="00437C8C"/>
    <w:rsid w:val="004436CD"/>
    <w:rsid w:val="00445E9C"/>
    <w:rsid w:val="00445FC2"/>
    <w:rsid w:val="00446E24"/>
    <w:rsid w:val="00447707"/>
    <w:rsid w:val="00447A0C"/>
    <w:rsid w:val="00451B4F"/>
    <w:rsid w:val="00453D4D"/>
    <w:rsid w:val="00453D69"/>
    <w:rsid w:val="00455610"/>
    <w:rsid w:val="00457D9A"/>
    <w:rsid w:val="00462E92"/>
    <w:rsid w:val="004631D4"/>
    <w:rsid w:val="004639CD"/>
    <w:rsid w:val="00465F8E"/>
    <w:rsid w:val="004676D0"/>
    <w:rsid w:val="004677DA"/>
    <w:rsid w:val="00467E0F"/>
    <w:rsid w:val="00471C18"/>
    <w:rsid w:val="00475567"/>
    <w:rsid w:val="004765DC"/>
    <w:rsid w:val="004938D8"/>
    <w:rsid w:val="00493D11"/>
    <w:rsid w:val="004A264B"/>
    <w:rsid w:val="004A343B"/>
    <w:rsid w:val="004A609C"/>
    <w:rsid w:val="004A7236"/>
    <w:rsid w:val="004A7D27"/>
    <w:rsid w:val="004B3AF4"/>
    <w:rsid w:val="004B4358"/>
    <w:rsid w:val="004B5EFB"/>
    <w:rsid w:val="004B7CC1"/>
    <w:rsid w:val="004C06B8"/>
    <w:rsid w:val="004C3510"/>
    <w:rsid w:val="004C369F"/>
    <w:rsid w:val="004C6A58"/>
    <w:rsid w:val="004C75C0"/>
    <w:rsid w:val="004C79D3"/>
    <w:rsid w:val="004C7C62"/>
    <w:rsid w:val="004D0B2B"/>
    <w:rsid w:val="004D68AD"/>
    <w:rsid w:val="004E1B99"/>
    <w:rsid w:val="004E5990"/>
    <w:rsid w:val="004F130B"/>
    <w:rsid w:val="004F2F25"/>
    <w:rsid w:val="004F58ED"/>
    <w:rsid w:val="004F744E"/>
    <w:rsid w:val="004F7A45"/>
    <w:rsid w:val="005052B6"/>
    <w:rsid w:val="005057DA"/>
    <w:rsid w:val="005132C6"/>
    <w:rsid w:val="00513589"/>
    <w:rsid w:val="00514364"/>
    <w:rsid w:val="005166AA"/>
    <w:rsid w:val="0051756A"/>
    <w:rsid w:val="0052041E"/>
    <w:rsid w:val="0052181D"/>
    <w:rsid w:val="00522057"/>
    <w:rsid w:val="0052373A"/>
    <w:rsid w:val="00524D81"/>
    <w:rsid w:val="00526EDD"/>
    <w:rsid w:val="00527D2B"/>
    <w:rsid w:val="0053053D"/>
    <w:rsid w:val="005313A5"/>
    <w:rsid w:val="00532BF6"/>
    <w:rsid w:val="00535B92"/>
    <w:rsid w:val="0053606E"/>
    <w:rsid w:val="0053770B"/>
    <w:rsid w:val="00545B5C"/>
    <w:rsid w:val="005465E6"/>
    <w:rsid w:val="00547296"/>
    <w:rsid w:val="00551904"/>
    <w:rsid w:val="0055702D"/>
    <w:rsid w:val="00561701"/>
    <w:rsid w:val="00566142"/>
    <w:rsid w:val="005667D9"/>
    <w:rsid w:val="00567BC8"/>
    <w:rsid w:val="0057120F"/>
    <w:rsid w:val="0057191E"/>
    <w:rsid w:val="00572151"/>
    <w:rsid w:val="0057465D"/>
    <w:rsid w:val="00576A99"/>
    <w:rsid w:val="00581ABE"/>
    <w:rsid w:val="00582A40"/>
    <w:rsid w:val="005833CB"/>
    <w:rsid w:val="00586AAC"/>
    <w:rsid w:val="00591C22"/>
    <w:rsid w:val="00593E8B"/>
    <w:rsid w:val="0059508C"/>
    <w:rsid w:val="005955D4"/>
    <w:rsid w:val="00596C6D"/>
    <w:rsid w:val="005A00FC"/>
    <w:rsid w:val="005A611A"/>
    <w:rsid w:val="005A6C34"/>
    <w:rsid w:val="005B05A4"/>
    <w:rsid w:val="005B0EB9"/>
    <w:rsid w:val="005B15FD"/>
    <w:rsid w:val="005B1D46"/>
    <w:rsid w:val="005B1FD6"/>
    <w:rsid w:val="005B37A7"/>
    <w:rsid w:val="005B4C85"/>
    <w:rsid w:val="005B6415"/>
    <w:rsid w:val="005B64DD"/>
    <w:rsid w:val="005B6BEA"/>
    <w:rsid w:val="005B713D"/>
    <w:rsid w:val="005B71AB"/>
    <w:rsid w:val="005C0B25"/>
    <w:rsid w:val="005C1F29"/>
    <w:rsid w:val="005C497E"/>
    <w:rsid w:val="005C4A31"/>
    <w:rsid w:val="005C5AAE"/>
    <w:rsid w:val="005C6721"/>
    <w:rsid w:val="005C72AA"/>
    <w:rsid w:val="005D0820"/>
    <w:rsid w:val="005D1CDB"/>
    <w:rsid w:val="005D6724"/>
    <w:rsid w:val="005D7C17"/>
    <w:rsid w:val="005E05A7"/>
    <w:rsid w:val="005E1334"/>
    <w:rsid w:val="005E2724"/>
    <w:rsid w:val="005E2EAC"/>
    <w:rsid w:val="005E5321"/>
    <w:rsid w:val="005E5C73"/>
    <w:rsid w:val="005E701D"/>
    <w:rsid w:val="005E77F7"/>
    <w:rsid w:val="006009D9"/>
    <w:rsid w:val="006016E9"/>
    <w:rsid w:val="00604047"/>
    <w:rsid w:val="00607672"/>
    <w:rsid w:val="006102F9"/>
    <w:rsid w:val="00614C47"/>
    <w:rsid w:val="006179F9"/>
    <w:rsid w:val="00620931"/>
    <w:rsid w:val="00620D9E"/>
    <w:rsid w:val="00621639"/>
    <w:rsid w:val="00621B6C"/>
    <w:rsid w:val="00622533"/>
    <w:rsid w:val="00623BBC"/>
    <w:rsid w:val="00624FAF"/>
    <w:rsid w:val="00626FB4"/>
    <w:rsid w:val="0062797C"/>
    <w:rsid w:val="006301BE"/>
    <w:rsid w:val="006312F6"/>
    <w:rsid w:val="00636DF3"/>
    <w:rsid w:val="00637A4E"/>
    <w:rsid w:val="00637BE1"/>
    <w:rsid w:val="00645739"/>
    <w:rsid w:val="00645ECF"/>
    <w:rsid w:val="00647E00"/>
    <w:rsid w:val="00651195"/>
    <w:rsid w:val="00652767"/>
    <w:rsid w:val="00652BBF"/>
    <w:rsid w:val="00652CE4"/>
    <w:rsid w:val="00652E24"/>
    <w:rsid w:val="00660417"/>
    <w:rsid w:val="00660E9C"/>
    <w:rsid w:val="00661B62"/>
    <w:rsid w:val="00661D93"/>
    <w:rsid w:val="00663633"/>
    <w:rsid w:val="00663B2F"/>
    <w:rsid w:val="0067320B"/>
    <w:rsid w:val="0067484D"/>
    <w:rsid w:val="006801D3"/>
    <w:rsid w:val="00680FA9"/>
    <w:rsid w:val="00681D39"/>
    <w:rsid w:val="006877A2"/>
    <w:rsid w:val="006914BA"/>
    <w:rsid w:val="00691F24"/>
    <w:rsid w:val="00692614"/>
    <w:rsid w:val="00692AE7"/>
    <w:rsid w:val="00696CED"/>
    <w:rsid w:val="00696F19"/>
    <w:rsid w:val="006971CF"/>
    <w:rsid w:val="006A08C8"/>
    <w:rsid w:val="006A1D75"/>
    <w:rsid w:val="006A4A55"/>
    <w:rsid w:val="006A6D99"/>
    <w:rsid w:val="006A700E"/>
    <w:rsid w:val="006A7503"/>
    <w:rsid w:val="006B06E0"/>
    <w:rsid w:val="006B06F5"/>
    <w:rsid w:val="006B3970"/>
    <w:rsid w:val="006B3C16"/>
    <w:rsid w:val="006B5EAB"/>
    <w:rsid w:val="006C0809"/>
    <w:rsid w:val="006C1814"/>
    <w:rsid w:val="006C5357"/>
    <w:rsid w:val="006C703D"/>
    <w:rsid w:val="006D3103"/>
    <w:rsid w:val="006D347D"/>
    <w:rsid w:val="006D3C4B"/>
    <w:rsid w:val="006D7521"/>
    <w:rsid w:val="006E4042"/>
    <w:rsid w:val="006F03F0"/>
    <w:rsid w:val="006F4272"/>
    <w:rsid w:val="006F43CD"/>
    <w:rsid w:val="006F6801"/>
    <w:rsid w:val="006F7729"/>
    <w:rsid w:val="00701438"/>
    <w:rsid w:val="00703F77"/>
    <w:rsid w:val="00704BFC"/>
    <w:rsid w:val="00704F35"/>
    <w:rsid w:val="007104FA"/>
    <w:rsid w:val="0071120D"/>
    <w:rsid w:val="00716FD6"/>
    <w:rsid w:val="007173E0"/>
    <w:rsid w:val="00717A7A"/>
    <w:rsid w:val="00721821"/>
    <w:rsid w:val="007239C7"/>
    <w:rsid w:val="00723E09"/>
    <w:rsid w:val="00724E84"/>
    <w:rsid w:val="00732D5B"/>
    <w:rsid w:val="00733B59"/>
    <w:rsid w:val="00734276"/>
    <w:rsid w:val="00741325"/>
    <w:rsid w:val="007413E3"/>
    <w:rsid w:val="00744FAE"/>
    <w:rsid w:val="0074533D"/>
    <w:rsid w:val="0074574F"/>
    <w:rsid w:val="00754336"/>
    <w:rsid w:val="00756640"/>
    <w:rsid w:val="00756EEC"/>
    <w:rsid w:val="007614D9"/>
    <w:rsid w:val="00764C94"/>
    <w:rsid w:val="0076514D"/>
    <w:rsid w:val="00767402"/>
    <w:rsid w:val="007675A7"/>
    <w:rsid w:val="007718DB"/>
    <w:rsid w:val="00772CF4"/>
    <w:rsid w:val="00773BFB"/>
    <w:rsid w:val="00775BB2"/>
    <w:rsid w:val="00780DD5"/>
    <w:rsid w:val="00785BFA"/>
    <w:rsid w:val="007870E0"/>
    <w:rsid w:val="0078719B"/>
    <w:rsid w:val="00787A8C"/>
    <w:rsid w:val="007913A5"/>
    <w:rsid w:val="00791939"/>
    <w:rsid w:val="0079297A"/>
    <w:rsid w:val="00792EC4"/>
    <w:rsid w:val="00792F57"/>
    <w:rsid w:val="00794CC8"/>
    <w:rsid w:val="00794E67"/>
    <w:rsid w:val="00797C4F"/>
    <w:rsid w:val="007A10CD"/>
    <w:rsid w:val="007A1331"/>
    <w:rsid w:val="007A359C"/>
    <w:rsid w:val="007A4754"/>
    <w:rsid w:val="007A5250"/>
    <w:rsid w:val="007A756F"/>
    <w:rsid w:val="007B23B9"/>
    <w:rsid w:val="007B354B"/>
    <w:rsid w:val="007B37F0"/>
    <w:rsid w:val="007B5730"/>
    <w:rsid w:val="007C1394"/>
    <w:rsid w:val="007C17C1"/>
    <w:rsid w:val="007C1C34"/>
    <w:rsid w:val="007C22BF"/>
    <w:rsid w:val="007C5C05"/>
    <w:rsid w:val="007C6D8F"/>
    <w:rsid w:val="007C7688"/>
    <w:rsid w:val="007D3878"/>
    <w:rsid w:val="007E47E4"/>
    <w:rsid w:val="007F3074"/>
    <w:rsid w:val="007F41E6"/>
    <w:rsid w:val="007F5109"/>
    <w:rsid w:val="007F5E6F"/>
    <w:rsid w:val="008008CC"/>
    <w:rsid w:val="008042AD"/>
    <w:rsid w:val="008065C2"/>
    <w:rsid w:val="00806927"/>
    <w:rsid w:val="00812CD5"/>
    <w:rsid w:val="00814C0E"/>
    <w:rsid w:val="00815C87"/>
    <w:rsid w:val="00817455"/>
    <w:rsid w:val="00821BFC"/>
    <w:rsid w:val="00822A2E"/>
    <w:rsid w:val="00822F47"/>
    <w:rsid w:val="00823F88"/>
    <w:rsid w:val="00824C69"/>
    <w:rsid w:val="00827722"/>
    <w:rsid w:val="00831E3F"/>
    <w:rsid w:val="00835282"/>
    <w:rsid w:val="0083583D"/>
    <w:rsid w:val="0083713F"/>
    <w:rsid w:val="00842602"/>
    <w:rsid w:val="00843209"/>
    <w:rsid w:val="0084350F"/>
    <w:rsid w:val="008461D1"/>
    <w:rsid w:val="008510EE"/>
    <w:rsid w:val="00853018"/>
    <w:rsid w:val="00856430"/>
    <w:rsid w:val="008576EA"/>
    <w:rsid w:val="00864E77"/>
    <w:rsid w:val="0086692A"/>
    <w:rsid w:val="00867B43"/>
    <w:rsid w:val="00872928"/>
    <w:rsid w:val="00872D67"/>
    <w:rsid w:val="00873376"/>
    <w:rsid w:val="00874440"/>
    <w:rsid w:val="00874BEC"/>
    <w:rsid w:val="00875467"/>
    <w:rsid w:val="0087739E"/>
    <w:rsid w:val="00880505"/>
    <w:rsid w:val="008816EE"/>
    <w:rsid w:val="008844B3"/>
    <w:rsid w:val="00887F81"/>
    <w:rsid w:val="00891609"/>
    <w:rsid w:val="00894B59"/>
    <w:rsid w:val="008A037D"/>
    <w:rsid w:val="008A0638"/>
    <w:rsid w:val="008A11B4"/>
    <w:rsid w:val="008A328C"/>
    <w:rsid w:val="008A5BC0"/>
    <w:rsid w:val="008B22C9"/>
    <w:rsid w:val="008B3378"/>
    <w:rsid w:val="008B645C"/>
    <w:rsid w:val="008B76EA"/>
    <w:rsid w:val="008C1613"/>
    <w:rsid w:val="008C1AA2"/>
    <w:rsid w:val="008C32A4"/>
    <w:rsid w:val="008C3DAE"/>
    <w:rsid w:val="008C609C"/>
    <w:rsid w:val="008C7A10"/>
    <w:rsid w:val="008D2571"/>
    <w:rsid w:val="008D2D80"/>
    <w:rsid w:val="008E0462"/>
    <w:rsid w:val="008E093C"/>
    <w:rsid w:val="008E2CD4"/>
    <w:rsid w:val="008E353E"/>
    <w:rsid w:val="008E42E8"/>
    <w:rsid w:val="008E6C5D"/>
    <w:rsid w:val="008E736A"/>
    <w:rsid w:val="008E7E81"/>
    <w:rsid w:val="008F02DA"/>
    <w:rsid w:val="008F5563"/>
    <w:rsid w:val="008F6A10"/>
    <w:rsid w:val="008F776D"/>
    <w:rsid w:val="008F7DB5"/>
    <w:rsid w:val="009036C6"/>
    <w:rsid w:val="00904302"/>
    <w:rsid w:val="009043FD"/>
    <w:rsid w:val="009054B8"/>
    <w:rsid w:val="00912440"/>
    <w:rsid w:val="00912EC2"/>
    <w:rsid w:val="00917DBF"/>
    <w:rsid w:val="00917DFE"/>
    <w:rsid w:val="0092016C"/>
    <w:rsid w:val="00920B76"/>
    <w:rsid w:val="00921F2D"/>
    <w:rsid w:val="00922E61"/>
    <w:rsid w:val="00924646"/>
    <w:rsid w:val="009278F0"/>
    <w:rsid w:val="0093132B"/>
    <w:rsid w:val="00935570"/>
    <w:rsid w:val="00935AE6"/>
    <w:rsid w:val="00942388"/>
    <w:rsid w:val="00942412"/>
    <w:rsid w:val="009434B1"/>
    <w:rsid w:val="00946681"/>
    <w:rsid w:val="0094785E"/>
    <w:rsid w:val="00950FDC"/>
    <w:rsid w:val="009511EF"/>
    <w:rsid w:val="00955B8B"/>
    <w:rsid w:val="00956F9B"/>
    <w:rsid w:val="009611DE"/>
    <w:rsid w:val="00962A45"/>
    <w:rsid w:val="00967514"/>
    <w:rsid w:val="0097338C"/>
    <w:rsid w:val="009775B0"/>
    <w:rsid w:val="00977994"/>
    <w:rsid w:val="009816E5"/>
    <w:rsid w:val="00981C63"/>
    <w:rsid w:val="00982F9F"/>
    <w:rsid w:val="00983266"/>
    <w:rsid w:val="00985392"/>
    <w:rsid w:val="009903AA"/>
    <w:rsid w:val="00991E37"/>
    <w:rsid w:val="009939A3"/>
    <w:rsid w:val="00993F46"/>
    <w:rsid w:val="009966CF"/>
    <w:rsid w:val="009970F7"/>
    <w:rsid w:val="009A3AE6"/>
    <w:rsid w:val="009A510D"/>
    <w:rsid w:val="009A6D0C"/>
    <w:rsid w:val="009A7350"/>
    <w:rsid w:val="009B0CBD"/>
    <w:rsid w:val="009B250B"/>
    <w:rsid w:val="009B3050"/>
    <w:rsid w:val="009B44A3"/>
    <w:rsid w:val="009B69EC"/>
    <w:rsid w:val="009B7AE5"/>
    <w:rsid w:val="009C02BE"/>
    <w:rsid w:val="009C1716"/>
    <w:rsid w:val="009C4467"/>
    <w:rsid w:val="009C4E93"/>
    <w:rsid w:val="009C5E6D"/>
    <w:rsid w:val="009C7193"/>
    <w:rsid w:val="009C75B8"/>
    <w:rsid w:val="009D1EC5"/>
    <w:rsid w:val="009D39BA"/>
    <w:rsid w:val="009D3BCC"/>
    <w:rsid w:val="009D44C1"/>
    <w:rsid w:val="009D476A"/>
    <w:rsid w:val="009D52EE"/>
    <w:rsid w:val="009D7B5A"/>
    <w:rsid w:val="009D7DA4"/>
    <w:rsid w:val="009E0820"/>
    <w:rsid w:val="009E2148"/>
    <w:rsid w:val="009E2EAB"/>
    <w:rsid w:val="009E3340"/>
    <w:rsid w:val="009E523A"/>
    <w:rsid w:val="009E6BEF"/>
    <w:rsid w:val="00A00832"/>
    <w:rsid w:val="00A025B6"/>
    <w:rsid w:val="00A02DEA"/>
    <w:rsid w:val="00A053A7"/>
    <w:rsid w:val="00A12709"/>
    <w:rsid w:val="00A17FE6"/>
    <w:rsid w:val="00A21839"/>
    <w:rsid w:val="00A21978"/>
    <w:rsid w:val="00A235F6"/>
    <w:rsid w:val="00A23958"/>
    <w:rsid w:val="00A24D74"/>
    <w:rsid w:val="00A30E61"/>
    <w:rsid w:val="00A32B64"/>
    <w:rsid w:val="00A359CB"/>
    <w:rsid w:val="00A36342"/>
    <w:rsid w:val="00A4040C"/>
    <w:rsid w:val="00A4256D"/>
    <w:rsid w:val="00A429A8"/>
    <w:rsid w:val="00A45C28"/>
    <w:rsid w:val="00A513BD"/>
    <w:rsid w:val="00A51999"/>
    <w:rsid w:val="00A52BA8"/>
    <w:rsid w:val="00A540B9"/>
    <w:rsid w:val="00A54AF1"/>
    <w:rsid w:val="00A54ED8"/>
    <w:rsid w:val="00A55266"/>
    <w:rsid w:val="00A5674C"/>
    <w:rsid w:val="00A56B1D"/>
    <w:rsid w:val="00A6212A"/>
    <w:rsid w:val="00A63B32"/>
    <w:rsid w:val="00A64497"/>
    <w:rsid w:val="00A645F0"/>
    <w:rsid w:val="00A66716"/>
    <w:rsid w:val="00A6793D"/>
    <w:rsid w:val="00A7170D"/>
    <w:rsid w:val="00A71843"/>
    <w:rsid w:val="00A72E8B"/>
    <w:rsid w:val="00A7527F"/>
    <w:rsid w:val="00A75BFF"/>
    <w:rsid w:val="00A75DC6"/>
    <w:rsid w:val="00A7678E"/>
    <w:rsid w:val="00A80063"/>
    <w:rsid w:val="00A803B5"/>
    <w:rsid w:val="00A817CD"/>
    <w:rsid w:val="00A819B6"/>
    <w:rsid w:val="00A83002"/>
    <w:rsid w:val="00A84FD9"/>
    <w:rsid w:val="00A86688"/>
    <w:rsid w:val="00A86AB7"/>
    <w:rsid w:val="00A86D40"/>
    <w:rsid w:val="00A8707F"/>
    <w:rsid w:val="00A8723A"/>
    <w:rsid w:val="00A91C13"/>
    <w:rsid w:val="00A925FB"/>
    <w:rsid w:val="00A92836"/>
    <w:rsid w:val="00A92FEF"/>
    <w:rsid w:val="00A934AD"/>
    <w:rsid w:val="00A964DF"/>
    <w:rsid w:val="00A96F43"/>
    <w:rsid w:val="00AA0307"/>
    <w:rsid w:val="00AB0533"/>
    <w:rsid w:val="00AB6C46"/>
    <w:rsid w:val="00AB6D42"/>
    <w:rsid w:val="00AB7089"/>
    <w:rsid w:val="00AC3680"/>
    <w:rsid w:val="00AC53B9"/>
    <w:rsid w:val="00AC66A0"/>
    <w:rsid w:val="00AC7578"/>
    <w:rsid w:val="00AD1743"/>
    <w:rsid w:val="00AD6284"/>
    <w:rsid w:val="00AE067D"/>
    <w:rsid w:val="00AE142E"/>
    <w:rsid w:val="00AE1B79"/>
    <w:rsid w:val="00AE1FFC"/>
    <w:rsid w:val="00AE308E"/>
    <w:rsid w:val="00AE55CF"/>
    <w:rsid w:val="00AF07E2"/>
    <w:rsid w:val="00AF4E3B"/>
    <w:rsid w:val="00AF58FF"/>
    <w:rsid w:val="00AF6E58"/>
    <w:rsid w:val="00B01FC4"/>
    <w:rsid w:val="00B04BE4"/>
    <w:rsid w:val="00B05DC2"/>
    <w:rsid w:val="00B06797"/>
    <w:rsid w:val="00B06CA4"/>
    <w:rsid w:val="00B1065F"/>
    <w:rsid w:val="00B14720"/>
    <w:rsid w:val="00B14D58"/>
    <w:rsid w:val="00B15435"/>
    <w:rsid w:val="00B21212"/>
    <w:rsid w:val="00B223D8"/>
    <w:rsid w:val="00B23E24"/>
    <w:rsid w:val="00B242CA"/>
    <w:rsid w:val="00B24B7F"/>
    <w:rsid w:val="00B263C9"/>
    <w:rsid w:val="00B272C0"/>
    <w:rsid w:val="00B31B65"/>
    <w:rsid w:val="00B32926"/>
    <w:rsid w:val="00B35588"/>
    <w:rsid w:val="00B364B4"/>
    <w:rsid w:val="00B37E3D"/>
    <w:rsid w:val="00B41941"/>
    <w:rsid w:val="00B421CE"/>
    <w:rsid w:val="00B42BF6"/>
    <w:rsid w:val="00B47113"/>
    <w:rsid w:val="00B53616"/>
    <w:rsid w:val="00B53ABF"/>
    <w:rsid w:val="00B5421A"/>
    <w:rsid w:val="00B56887"/>
    <w:rsid w:val="00B56BEB"/>
    <w:rsid w:val="00B64AFB"/>
    <w:rsid w:val="00B64B3F"/>
    <w:rsid w:val="00B77047"/>
    <w:rsid w:val="00B8237F"/>
    <w:rsid w:val="00B83515"/>
    <w:rsid w:val="00B84312"/>
    <w:rsid w:val="00B855AC"/>
    <w:rsid w:val="00B8586D"/>
    <w:rsid w:val="00B87A96"/>
    <w:rsid w:val="00B91FC7"/>
    <w:rsid w:val="00B9373D"/>
    <w:rsid w:val="00B95B09"/>
    <w:rsid w:val="00B9728C"/>
    <w:rsid w:val="00BA135D"/>
    <w:rsid w:val="00BA392B"/>
    <w:rsid w:val="00BA4B88"/>
    <w:rsid w:val="00BA4ED9"/>
    <w:rsid w:val="00BA520B"/>
    <w:rsid w:val="00BA6108"/>
    <w:rsid w:val="00BB1CE5"/>
    <w:rsid w:val="00BB2AF9"/>
    <w:rsid w:val="00BC145B"/>
    <w:rsid w:val="00BC6551"/>
    <w:rsid w:val="00BD4FCD"/>
    <w:rsid w:val="00BD5084"/>
    <w:rsid w:val="00BD5087"/>
    <w:rsid w:val="00BD7A70"/>
    <w:rsid w:val="00BE2DA6"/>
    <w:rsid w:val="00BF0C63"/>
    <w:rsid w:val="00BF3482"/>
    <w:rsid w:val="00BF3BD5"/>
    <w:rsid w:val="00BF6848"/>
    <w:rsid w:val="00BF6AE9"/>
    <w:rsid w:val="00C01C58"/>
    <w:rsid w:val="00C03CEB"/>
    <w:rsid w:val="00C06F56"/>
    <w:rsid w:val="00C1139E"/>
    <w:rsid w:val="00C147BC"/>
    <w:rsid w:val="00C22C87"/>
    <w:rsid w:val="00C25D0E"/>
    <w:rsid w:val="00C335FA"/>
    <w:rsid w:val="00C33F90"/>
    <w:rsid w:val="00C34D82"/>
    <w:rsid w:val="00C36FA4"/>
    <w:rsid w:val="00C4726F"/>
    <w:rsid w:val="00C560F8"/>
    <w:rsid w:val="00C607DF"/>
    <w:rsid w:val="00C608F5"/>
    <w:rsid w:val="00C6234A"/>
    <w:rsid w:val="00C6368D"/>
    <w:rsid w:val="00C63C29"/>
    <w:rsid w:val="00C64634"/>
    <w:rsid w:val="00C64B58"/>
    <w:rsid w:val="00C65EE3"/>
    <w:rsid w:val="00C664A4"/>
    <w:rsid w:val="00C70209"/>
    <w:rsid w:val="00C73811"/>
    <w:rsid w:val="00C74AFD"/>
    <w:rsid w:val="00C76628"/>
    <w:rsid w:val="00C77D68"/>
    <w:rsid w:val="00C80701"/>
    <w:rsid w:val="00C8114B"/>
    <w:rsid w:val="00C83340"/>
    <w:rsid w:val="00C83420"/>
    <w:rsid w:val="00C85FBA"/>
    <w:rsid w:val="00C8671D"/>
    <w:rsid w:val="00C913B0"/>
    <w:rsid w:val="00C930F8"/>
    <w:rsid w:val="00C9491F"/>
    <w:rsid w:val="00C97A17"/>
    <w:rsid w:val="00CA0940"/>
    <w:rsid w:val="00CA25EE"/>
    <w:rsid w:val="00CA27AF"/>
    <w:rsid w:val="00CA4DBB"/>
    <w:rsid w:val="00CA689A"/>
    <w:rsid w:val="00CB0B8B"/>
    <w:rsid w:val="00CB20F2"/>
    <w:rsid w:val="00CB2741"/>
    <w:rsid w:val="00CB29B0"/>
    <w:rsid w:val="00CB303A"/>
    <w:rsid w:val="00CB4EFF"/>
    <w:rsid w:val="00CB6CD3"/>
    <w:rsid w:val="00CB713B"/>
    <w:rsid w:val="00CB7A48"/>
    <w:rsid w:val="00CC1E02"/>
    <w:rsid w:val="00CC22AE"/>
    <w:rsid w:val="00CC5B0E"/>
    <w:rsid w:val="00CD0D81"/>
    <w:rsid w:val="00CD105B"/>
    <w:rsid w:val="00CD1B77"/>
    <w:rsid w:val="00CD3949"/>
    <w:rsid w:val="00CE166A"/>
    <w:rsid w:val="00CE3CF8"/>
    <w:rsid w:val="00CE4ADD"/>
    <w:rsid w:val="00CE598D"/>
    <w:rsid w:val="00CE5BCF"/>
    <w:rsid w:val="00CE6176"/>
    <w:rsid w:val="00CF0F93"/>
    <w:rsid w:val="00CF1678"/>
    <w:rsid w:val="00CF2EE9"/>
    <w:rsid w:val="00CF56D0"/>
    <w:rsid w:val="00CF5EBC"/>
    <w:rsid w:val="00D00D31"/>
    <w:rsid w:val="00D01EBE"/>
    <w:rsid w:val="00D04C3E"/>
    <w:rsid w:val="00D059D6"/>
    <w:rsid w:val="00D07379"/>
    <w:rsid w:val="00D07663"/>
    <w:rsid w:val="00D20E9D"/>
    <w:rsid w:val="00D20F4A"/>
    <w:rsid w:val="00D216A2"/>
    <w:rsid w:val="00D228B9"/>
    <w:rsid w:val="00D22D7F"/>
    <w:rsid w:val="00D2592E"/>
    <w:rsid w:val="00D261CC"/>
    <w:rsid w:val="00D30483"/>
    <w:rsid w:val="00D304A0"/>
    <w:rsid w:val="00D33BA5"/>
    <w:rsid w:val="00D34BF5"/>
    <w:rsid w:val="00D356EB"/>
    <w:rsid w:val="00D37095"/>
    <w:rsid w:val="00D43895"/>
    <w:rsid w:val="00D449C3"/>
    <w:rsid w:val="00D478DD"/>
    <w:rsid w:val="00D50924"/>
    <w:rsid w:val="00D512EA"/>
    <w:rsid w:val="00D54E32"/>
    <w:rsid w:val="00D56DD4"/>
    <w:rsid w:val="00D62607"/>
    <w:rsid w:val="00D67851"/>
    <w:rsid w:val="00D73E55"/>
    <w:rsid w:val="00D73EB5"/>
    <w:rsid w:val="00D753BA"/>
    <w:rsid w:val="00D75DEC"/>
    <w:rsid w:val="00D765C6"/>
    <w:rsid w:val="00D806D0"/>
    <w:rsid w:val="00D85C5C"/>
    <w:rsid w:val="00D91FBA"/>
    <w:rsid w:val="00D91FC6"/>
    <w:rsid w:val="00D94491"/>
    <w:rsid w:val="00D97506"/>
    <w:rsid w:val="00DA385C"/>
    <w:rsid w:val="00DA629C"/>
    <w:rsid w:val="00DA7D5E"/>
    <w:rsid w:val="00DB0BE0"/>
    <w:rsid w:val="00DB2672"/>
    <w:rsid w:val="00DB2EE7"/>
    <w:rsid w:val="00DB559A"/>
    <w:rsid w:val="00DB5AE4"/>
    <w:rsid w:val="00DB7FE0"/>
    <w:rsid w:val="00DC6BE6"/>
    <w:rsid w:val="00DC7DCA"/>
    <w:rsid w:val="00DD1FCA"/>
    <w:rsid w:val="00DD4D24"/>
    <w:rsid w:val="00DD7471"/>
    <w:rsid w:val="00DE0ECC"/>
    <w:rsid w:val="00DF1719"/>
    <w:rsid w:val="00DF277A"/>
    <w:rsid w:val="00DF2E33"/>
    <w:rsid w:val="00DF348F"/>
    <w:rsid w:val="00DF4AAC"/>
    <w:rsid w:val="00DF52F9"/>
    <w:rsid w:val="00E00CBC"/>
    <w:rsid w:val="00E03458"/>
    <w:rsid w:val="00E035BA"/>
    <w:rsid w:val="00E07756"/>
    <w:rsid w:val="00E07C9C"/>
    <w:rsid w:val="00E07D08"/>
    <w:rsid w:val="00E10D0B"/>
    <w:rsid w:val="00E11AEE"/>
    <w:rsid w:val="00E12CFC"/>
    <w:rsid w:val="00E13134"/>
    <w:rsid w:val="00E23FF0"/>
    <w:rsid w:val="00E24024"/>
    <w:rsid w:val="00E2457C"/>
    <w:rsid w:val="00E30A2C"/>
    <w:rsid w:val="00E3475D"/>
    <w:rsid w:val="00E4073E"/>
    <w:rsid w:val="00E421A3"/>
    <w:rsid w:val="00E43282"/>
    <w:rsid w:val="00E46267"/>
    <w:rsid w:val="00E50345"/>
    <w:rsid w:val="00E507FA"/>
    <w:rsid w:val="00E5473A"/>
    <w:rsid w:val="00E56C88"/>
    <w:rsid w:val="00E56EDC"/>
    <w:rsid w:val="00E620EA"/>
    <w:rsid w:val="00E63029"/>
    <w:rsid w:val="00E63964"/>
    <w:rsid w:val="00E64A5B"/>
    <w:rsid w:val="00E65405"/>
    <w:rsid w:val="00E663D6"/>
    <w:rsid w:val="00E677FE"/>
    <w:rsid w:val="00E7318A"/>
    <w:rsid w:val="00E738D5"/>
    <w:rsid w:val="00E75BF5"/>
    <w:rsid w:val="00E75D2F"/>
    <w:rsid w:val="00E80434"/>
    <w:rsid w:val="00E83B63"/>
    <w:rsid w:val="00E86233"/>
    <w:rsid w:val="00E90D46"/>
    <w:rsid w:val="00E927BE"/>
    <w:rsid w:val="00E97A39"/>
    <w:rsid w:val="00E97C1E"/>
    <w:rsid w:val="00EA0CCA"/>
    <w:rsid w:val="00EA0D2A"/>
    <w:rsid w:val="00EA409B"/>
    <w:rsid w:val="00EA707B"/>
    <w:rsid w:val="00EA72A6"/>
    <w:rsid w:val="00EB01BE"/>
    <w:rsid w:val="00EB4818"/>
    <w:rsid w:val="00EB6520"/>
    <w:rsid w:val="00EC1A5E"/>
    <w:rsid w:val="00EC202F"/>
    <w:rsid w:val="00EC40D7"/>
    <w:rsid w:val="00EC5886"/>
    <w:rsid w:val="00EC638F"/>
    <w:rsid w:val="00ED0193"/>
    <w:rsid w:val="00ED0EE5"/>
    <w:rsid w:val="00ED17E6"/>
    <w:rsid w:val="00ED1F88"/>
    <w:rsid w:val="00ED3665"/>
    <w:rsid w:val="00ED5C30"/>
    <w:rsid w:val="00ED73C1"/>
    <w:rsid w:val="00ED7EE1"/>
    <w:rsid w:val="00EE35AB"/>
    <w:rsid w:val="00EE3C3B"/>
    <w:rsid w:val="00EE3D3E"/>
    <w:rsid w:val="00EE3F89"/>
    <w:rsid w:val="00EF4DFD"/>
    <w:rsid w:val="00F030ED"/>
    <w:rsid w:val="00F03D5F"/>
    <w:rsid w:val="00F04FF3"/>
    <w:rsid w:val="00F052CD"/>
    <w:rsid w:val="00F0610B"/>
    <w:rsid w:val="00F11F3A"/>
    <w:rsid w:val="00F14D4F"/>
    <w:rsid w:val="00F216FE"/>
    <w:rsid w:val="00F220FB"/>
    <w:rsid w:val="00F25FCB"/>
    <w:rsid w:val="00F26CA5"/>
    <w:rsid w:val="00F27261"/>
    <w:rsid w:val="00F32094"/>
    <w:rsid w:val="00F36C87"/>
    <w:rsid w:val="00F3744C"/>
    <w:rsid w:val="00F40A6B"/>
    <w:rsid w:val="00F42624"/>
    <w:rsid w:val="00F449A7"/>
    <w:rsid w:val="00F47206"/>
    <w:rsid w:val="00F6129A"/>
    <w:rsid w:val="00F62050"/>
    <w:rsid w:val="00F65D2F"/>
    <w:rsid w:val="00F669B8"/>
    <w:rsid w:val="00F70857"/>
    <w:rsid w:val="00F7239D"/>
    <w:rsid w:val="00F75314"/>
    <w:rsid w:val="00F77E1D"/>
    <w:rsid w:val="00F81184"/>
    <w:rsid w:val="00F83918"/>
    <w:rsid w:val="00F86990"/>
    <w:rsid w:val="00F87500"/>
    <w:rsid w:val="00F93C9E"/>
    <w:rsid w:val="00F94EB8"/>
    <w:rsid w:val="00F97477"/>
    <w:rsid w:val="00FA046B"/>
    <w:rsid w:val="00FA172A"/>
    <w:rsid w:val="00FA2C3E"/>
    <w:rsid w:val="00FA4E13"/>
    <w:rsid w:val="00FB1B75"/>
    <w:rsid w:val="00FB2DC5"/>
    <w:rsid w:val="00FB75DA"/>
    <w:rsid w:val="00FC4E49"/>
    <w:rsid w:val="00FC4F96"/>
    <w:rsid w:val="00FC685A"/>
    <w:rsid w:val="00FC6AC9"/>
    <w:rsid w:val="00FD051A"/>
    <w:rsid w:val="00FD10DB"/>
    <w:rsid w:val="00FD173C"/>
    <w:rsid w:val="00FD361E"/>
    <w:rsid w:val="00FD3837"/>
    <w:rsid w:val="00FE7B8F"/>
    <w:rsid w:val="00FE7C66"/>
    <w:rsid w:val="00FF17C9"/>
    <w:rsid w:val="00FF1D6C"/>
    <w:rsid w:val="00FF2F7C"/>
    <w:rsid w:val="00FF3146"/>
    <w:rsid w:val="00FF5370"/>
    <w:rsid w:val="00FF53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0AED50"/>
  <w15:docId w15:val="{0B28AB6E-46BC-44A3-BC82-CAF52D5D7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A2C3E"/>
    <w:pPr>
      <w:spacing w:line="360" w:lineRule="auto"/>
      <w:jc w:val="both"/>
    </w:pPr>
    <w:rPr>
      <w:rFonts w:ascii="Times New Roman" w:hAnsi="Times New Roman"/>
      <w:sz w:val="24"/>
      <w:szCs w:val="22"/>
      <w:lang w:eastAsia="en-US"/>
    </w:rPr>
  </w:style>
  <w:style w:type="paragraph" w:styleId="berschrift1">
    <w:name w:val="heading 1"/>
    <w:basedOn w:val="Standard"/>
    <w:next w:val="Standard"/>
    <w:link w:val="berschrift1Zchn"/>
    <w:qFormat/>
    <w:rsid w:val="00FA2C3E"/>
    <w:pPr>
      <w:keepNext/>
      <w:spacing w:before="240" w:after="60" w:line="240" w:lineRule="auto"/>
      <w:outlineLvl w:val="0"/>
    </w:pPr>
    <w:rPr>
      <w:rFonts w:eastAsia="Times New Roman" w:cs="Arial"/>
      <w:b/>
      <w:bCs/>
      <w:sz w:val="32"/>
      <w:szCs w:val="32"/>
      <w:lang w:val="en-US" w:eastAsia="de-DE"/>
    </w:rPr>
  </w:style>
  <w:style w:type="paragraph" w:styleId="berschrift2">
    <w:name w:val="heading 2"/>
    <w:basedOn w:val="Standard"/>
    <w:next w:val="Standard"/>
    <w:link w:val="berschrift2Zchn"/>
    <w:autoRedefine/>
    <w:qFormat/>
    <w:rsid w:val="00B32926"/>
    <w:pPr>
      <w:spacing w:before="240" w:line="240" w:lineRule="auto"/>
      <w:outlineLvl w:val="1"/>
    </w:pPr>
    <w:rPr>
      <w:rFonts w:eastAsia="Times New Roman" w:cs="Arial"/>
      <w:b/>
      <w:bCs/>
      <w:iCs/>
      <w:szCs w:val="24"/>
      <w:lang w:val="en-GB" w:eastAsia="de-DE"/>
    </w:rPr>
  </w:style>
  <w:style w:type="paragraph" w:styleId="berschrift3">
    <w:name w:val="heading 3"/>
    <w:basedOn w:val="Standard"/>
    <w:next w:val="Standard"/>
    <w:link w:val="berschrift3Zchn"/>
    <w:autoRedefine/>
    <w:qFormat/>
    <w:rsid w:val="002D68FA"/>
    <w:pPr>
      <w:spacing w:before="120" w:after="120" w:line="240" w:lineRule="auto"/>
      <w:outlineLvl w:val="2"/>
    </w:pPr>
    <w:rPr>
      <w:rFonts w:eastAsia="Times New Roman"/>
      <w:szCs w:val="20"/>
      <w:u w:val="single"/>
      <w:lang w:val="en-US" w:eastAsia="en-GB"/>
    </w:rPr>
  </w:style>
  <w:style w:type="paragraph" w:styleId="berschrift4">
    <w:name w:val="heading 4"/>
    <w:basedOn w:val="Standard"/>
    <w:next w:val="Standard"/>
    <w:link w:val="berschrift4Zchn"/>
    <w:autoRedefine/>
    <w:unhideWhenUsed/>
    <w:qFormat/>
    <w:rsid w:val="00812CD5"/>
    <w:pPr>
      <w:keepNext/>
      <w:spacing w:after="60" w:line="240" w:lineRule="auto"/>
      <w:outlineLvl w:val="3"/>
    </w:pPr>
    <w:rPr>
      <w:rFonts w:eastAsia="Times New Roman"/>
      <w:bCs/>
      <w:i/>
      <w:szCs w:val="28"/>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FA2C3E"/>
    <w:rPr>
      <w:rFonts w:ascii="Times New Roman" w:eastAsia="Times New Roman" w:hAnsi="Times New Roman" w:cs="Arial"/>
      <w:b/>
      <w:bCs/>
      <w:sz w:val="32"/>
      <w:szCs w:val="32"/>
      <w:lang w:val="en-US"/>
    </w:rPr>
  </w:style>
  <w:style w:type="character" w:customStyle="1" w:styleId="berschrift2Zchn">
    <w:name w:val="Überschrift 2 Zchn"/>
    <w:basedOn w:val="Absatz-Standardschriftart"/>
    <w:link w:val="berschrift2"/>
    <w:rsid w:val="00B32926"/>
    <w:rPr>
      <w:rFonts w:ascii="Times New Roman" w:eastAsia="Times New Roman" w:hAnsi="Times New Roman" w:cs="Arial"/>
      <w:b/>
      <w:bCs/>
      <w:iCs/>
      <w:sz w:val="24"/>
      <w:szCs w:val="24"/>
      <w:lang w:val="en-GB"/>
    </w:rPr>
  </w:style>
  <w:style w:type="character" w:customStyle="1" w:styleId="berschrift3Zchn">
    <w:name w:val="Überschrift 3 Zchn"/>
    <w:basedOn w:val="Absatz-Standardschriftart"/>
    <w:link w:val="berschrift3"/>
    <w:rsid w:val="002D68FA"/>
    <w:rPr>
      <w:rFonts w:ascii="Times New Roman" w:eastAsia="Times New Roman" w:hAnsi="Times New Roman"/>
      <w:sz w:val="24"/>
      <w:u w:val="single"/>
      <w:lang w:val="en-US" w:eastAsia="en-GB"/>
    </w:rPr>
  </w:style>
  <w:style w:type="character" w:customStyle="1" w:styleId="berschrift4Zchn">
    <w:name w:val="Überschrift 4 Zchn"/>
    <w:basedOn w:val="Absatz-Standardschriftart"/>
    <w:link w:val="berschrift4"/>
    <w:rsid w:val="00812CD5"/>
    <w:rPr>
      <w:rFonts w:ascii="Times New Roman" w:eastAsia="Times New Roman" w:hAnsi="Times New Roman" w:cs="Times New Roman"/>
      <w:bCs/>
      <w:i/>
      <w:sz w:val="24"/>
      <w:szCs w:val="28"/>
      <w:lang w:val="en-US" w:eastAsia="de-DE"/>
    </w:rPr>
  </w:style>
  <w:style w:type="paragraph" w:styleId="NurText">
    <w:name w:val="Plain Text"/>
    <w:basedOn w:val="Standard"/>
    <w:link w:val="NurTextZchn"/>
    <w:uiPriority w:val="99"/>
    <w:unhideWhenUsed/>
    <w:rsid w:val="004213CB"/>
    <w:pPr>
      <w:spacing w:line="240" w:lineRule="auto"/>
    </w:pPr>
    <w:rPr>
      <w:rFonts w:ascii="Consolas" w:hAnsi="Consolas"/>
      <w:sz w:val="21"/>
      <w:szCs w:val="21"/>
    </w:rPr>
  </w:style>
  <w:style w:type="character" w:customStyle="1" w:styleId="NurTextZchn">
    <w:name w:val="Nur Text Zchn"/>
    <w:basedOn w:val="Absatz-Standardschriftart"/>
    <w:link w:val="NurText"/>
    <w:uiPriority w:val="99"/>
    <w:rsid w:val="004213CB"/>
    <w:rPr>
      <w:rFonts w:ascii="Consolas" w:hAnsi="Consolas"/>
      <w:sz w:val="21"/>
      <w:szCs w:val="21"/>
    </w:rPr>
  </w:style>
  <w:style w:type="paragraph" w:styleId="Listenabsatz">
    <w:name w:val="List Paragraph"/>
    <w:basedOn w:val="Standard"/>
    <w:uiPriority w:val="34"/>
    <w:qFormat/>
    <w:rsid w:val="004213CB"/>
    <w:pPr>
      <w:ind w:left="720"/>
      <w:contextualSpacing/>
    </w:pPr>
  </w:style>
  <w:style w:type="paragraph" w:styleId="Titel">
    <w:name w:val="Title"/>
    <w:basedOn w:val="Standard"/>
    <w:next w:val="Standard"/>
    <w:link w:val="TitelZchn"/>
    <w:uiPriority w:val="10"/>
    <w:qFormat/>
    <w:rsid w:val="00FA2C3E"/>
    <w:pPr>
      <w:spacing w:before="240" w:after="60"/>
      <w:jc w:val="center"/>
      <w:outlineLvl w:val="0"/>
    </w:pPr>
    <w:rPr>
      <w:rFonts w:eastAsia="Malgun Gothic"/>
      <w:b/>
      <w:bCs/>
      <w:kern w:val="28"/>
      <w:sz w:val="36"/>
      <w:szCs w:val="32"/>
    </w:rPr>
  </w:style>
  <w:style w:type="character" w:customStyle="1" w:styleId="TitelZchn">
    <w:name w:val="Titel Zchn"/>
    <w:basedOn w:val="Absatz-Standardschriftart"/>
    <w:link w:val="Titel"/>
    <w:uiPriority w:val="10"/>
    <w:rsid w:val="00FA2C3E"/>
    <w:rPr>
      <w:rFonts w:ascii="Times New Roman" w:eastAsia="Malgun Gothic" w:hAnsi="Times New Roman" w:cs="Times New Roman"/>
      <w:b/>
      <w:bCs/>
      <w:kern w:val="28"/>
      <w:sz w:val="36"/>
      <w:szCs w:val="32"/>
      <w:lang w:eastAsia="en-US"/>
    </w:rPr>
  </w:style>
  <w:style w:type="paragraph" w:styleId="Verzeichnis1">
    <w:name w:val="toc 1"/>
    <w:basedOn w:val="Standard"/>
    <w:next w:val="Standard"/>
    <w:autoRedefine/>
    <w:uiPriority w:val="39"/>
    <w:unhideWhenUsed/>
    <w:rsid w:val="00FA2C3E"/>
  </w:style>
  <w:style w:type="paragraph" w:styleId="Verzeichnis2">
    <w:name w:val="toc 2"/>
    <w:basedOn w:val="Standard"/>
    <w:next w:val="Standard"/>
    <w:autoRedefine/>
    <w:uiPriority w:val="39"/>
    <w:unhideWhenUsed/>
    <w:rsid w:val="00FA2C3E"/>
    <w:pPr>
      <w:ind w:left="240"/>
    </w:pPr>
  </w:style>
  <w:style w:type="character" w:styleId="Hyperlink">
    <w:name w:val="Hyperlink"/>
    <w:basedOn w:val="Absatz-Standardschriftart"/>
    <w:uiPriority w:val="99"/>
    <w:unhideWhenUsed/>
    <w:rsid w:val="00620931"/>
    <w:rPr>
      <w:color w:val="0000FF"/>
      <w:u w:val="single"/>
    </w:rPr>
  </w:style>
  <w:style w:type="paragraph" w:styleId="Kopfzeile">
    <w:name w:val="header"/>
    <w:basedOn w:val="Standard"/>
    <w:link w:val="KopfzeileZchn"/>
    <w:uiPriority w:val="99"/>
    <w:unhideWhenUsed/>
    <w:rsid w:val="005B4C85"/>
    <w:pPr>
      <w:tabs>
        <w:tab w:val="center" w:pos="4536"/>
        <w:tab w:val="right" w:pos="9072"/>
      </w:tabs>
    </w:pPr>
  </w:style>
  <w:style w:type="character" w:customStyle="1" w:styleId="KopfzeileZchn">
    <w:name w:val="Kopfzeile Zchn"/>
    <w:basedOn w:val="Absatz-Standardschriftart"/>
    <w:link w:val="Kopfzeile"/>
    <w:uiPriority w:val="99"/>
    <w:rsid w:val="005B4C85"/>
    <w:rPr>
      <w:rFonts w:ascii="Times New Roman" w:hAnsi="Times New Roman"/>
      <w:sz w:val="24"/>
      <w:szCs w:val="22"/>
      <w:lang w:eastAsia="en-US"/>
    </w:rPr>
  </w:style>
  <w:style w:type="paragraph" w:styleId="Fuzeile">
    <w:name w:val="footer"/>
    <w:basedOn w:val="Standard"/>
    <w:link w:val="FuzeileZchn"/>
    <w:uiPriority w:val="99"/>
    <w:unhideWhenUsed/>
    <w:rsid w:val="005B4C85"/>
    <w:pPr>
      <w:tabs>
        <w:tab w:val="center" w:pos="4536"/>
        <w:tab w:val="right" w:pos="9072"/>
      </w:tabs>
    </w:pPr>
  </w:style>
  <w:style w:type="character" w:customStyle="1" w:styleId="FuzeileZchn">
    <w:name w:val="Fußzeile Zchn"/>
    <w:basedOn w:val="Absatz-Standardschriftart"/>
    <w:link w:val="Fuzeile"/>
    <w:uiPriority w:val="99"/>
    <w:rsid w:val="005B4C85"/>
    <w:rPr>
      <w:rFonts w:ascii="Times New Roman" w:hAnsi="Times New Roman"/>
      <w:sz w:val="24"/>
      <w:szCs w:val="22"/>
      <w:lang w:eastAsia="en-US"/>
    </w:rPr>
  </w:style>
  <w:style w:type="paragraph" w:styleId="Verzeichnis3">
    <w:name w:val="toc 3"/>
    <w:basedOn w:val="Standard"/>
    <w:next w:val="Standard"/>
    <w:autoRedefine/>
    <w:uiPriority w:val="39"/>
    <w:unhideWhenUsed/>
    <w:rsid w:val="000212C3"/>
    <w:pPr>
      <w:ind w:left="480"/>
    </w:pPr>
  </w:style>
  <w:style w:type="character" w:styleId="BesuchterLink">
    <w:name w:val="FollowedHyperlink"/>
    <w:basedOn w:val="Absatz-Standardschriftart"/>
    <w:uiPriority w:val="99"/>
    <w:semiHidden/>
    <w:unhideWhenUsed/>
    <w:rsid w:val="000352DA"/>
    <w:rPr>
      <w:color w:val="800080"/>
      <w:u w:val="single"/>
    </w:rPr>
  </w:style>
  <w:style w:type="paragraph" w:styleId="Sprechblasentext">
    <w:name w:val="Balloon Text"/>
    <w:basedOn w:val="Standard"/>
    <w:link w:val="SprechblasentextZchn"/>
    <w:uiPriority w:val="99"/>
    <w:semiHidden/>
    <w:unhideWhenUsed/>
    <w:rsid w:val="00991E3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1E37"/>
    <w:rPr>
      <w:rFonts w:ascii="Tahoma" w:hAnsi="Tahoma" w:cs="Tahoma"/>
      <w:sz w:val="16"/>
      <w:szCs w:val="16"/>
      <w:lang w:eastAsia="en-US"/>
    </w:rPr>
  </w:style>
  <w:style w:type="table" w:styleId="Tabellenraster">
    <w:name w:val="Table Grid"/>
    <w:basedOn w:val="NormaleTabelle"/>
    <w:uiPriority w:val="59"/>
    <w:rsid w:val="001341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3E0970"/>
    <w:pPr>
      <w:spacing w:before="100" w:beforeAutospacing="1" w:after="100" w:afterAutospacing="1" w:line="240" w:lineRule="auto"/>
      <w:jc w:val="left"/>
    </w:pPr>
    <w:rPr>
      <w:rFonts w:eastAsia="Times New Roman"/>
      <w:szCs w:val="24"/>
      <w:lang w:eastAsia="de-DE"/>
    </w:rPr>
  </w:style>
  <w:style w:type="character" w:customStyle="1" w:styleId="apple-converted-space">
    <w:name w:val="apple-converted-space"/>
    <w:basedOn w:val="Absatz-Standardschriftart"/>
    <w:rsid w:val="003E0970"/>
  </w:style>
  <w:style w:type="paragraph" w:customStyle="1" w:styleId="desc">
    <w:name w:val="desc"/>
    <w:basedOn w:val="Standard"/>
    <w:rsid w:val="003E0970"/>
    <w:pPr>
      <w:spacing w:before="100" w:beforeAutospacing="1" w:after="100" w:afterAutospacing="1" w:line="240" w:lineRule="auto"/>
      <w:jc w:val="left"/>
    </w:pPr>
    <w:rPr>
      <w:rFonts w:eastAsia="Times New Roman"/>
      <w:szCs w:val="24"/>
      <w:lang w:eastAsia="de-DE"/>
    </w:rPr>
  </w:style>
  <w:style w:type="paragraph" w:customStyle="1" w:styleId="details">
    <w:name w:val="details"/>
    <w:basedOn w:val="Standard"/>
    <w:rsid w:val="003E0970"/>
    <w:pPr>
      <w:spacing w:before="100" w:beforeAutospacing="1" w:after="100" w:afterAutospacing="1" w:line="240" w:lineRule="auto"/>
      <w:jc w:val="left"/>
    </w:pPr>
    <w:rPr>
      <w:rFonts w:eastAsia="Times New Roman"/>
      <w:szCs w:val="24"/>
      <w:lang w:eastAsia="de-DE"/>
    </w:rPr>
  </w:style>
  <w:style w:type="character" w:customStyle="1" w:styleId="jrnl">
    <w:name w:val="jrnl"/>
    <w:basedOn w:val="Absatz-Standardschriftart"/>
    <w:rsid w:val="003E0970"/>
  </w:style>
  <w:style w:type="paragraph" w:customStyle="1" w:styleId="EndNoteBibliographyTitle">
    <w:name w:val="EndNote Bibliography Title"/>
    <w:basedOn w:val="Standard"/>
    <w:link w:val="EndNoteBibliographyTitleZchn"/>
    <w:rsid w:val="00422DF5"/>
    <w:pPr>
      <w:jc w:val="center"/>
    </w:pPr>
    <w:rPr>
      <w:noProof/>
      <w:lang w:val="en-US"/>
    </w:rPr>
  </w:style>
  <w:style w:type="character" w:customStyle="1" w:styleId="EndNoteBibliographyTitleZchn">
    <w:name w:val="EndNote Bibliography Title Zchn"/>
    <w:basedOn w:val="Absatz-Standardschriftart"/>
    <w:link w:val="EndNoteBibliographyTitle"/>
    <w:rsid w:val="00422DF5"/>
    <w:rPr>
      <w:rFonts w:ascii="Times New Roman" w:hAnsi="Times New Roman"/>
      <w:noProof/>
      <w:sz w:val="24"/>
      <w:szCs w:val="22"/>
      <w:lang w:val="en-US" w:eastAsia="en-US"/>
    </w:rPr>
  </w:style>
  <w:style w:type="paragraph" w:customStyle="1" w:styleId="EndNoteBibliography">
    <w:name w:val="EndNote Bibliography"/>
    <w:basedOn w:val="Standard"/>
    <w:link w:val="EndNoteBibliographyZchn"/>
    <w:rsid w:val="00422DF5"/>
    <w:pPr>
      <w:spacing w:line="240" w:lineRule="auto"/>
    </w:pPr>
    <w:rPr>
      <w:noProof/>
      <w:lang w:val="en-US"/>
    </w:rPr>
  </w:style>
  <w:style w:type="character" w:customStyle="1" w:styleId="EndNoteBibliographyZchn">
    <w:name w:val="EndNote Bibliography Zchn"/>
    <w:basedOn w:val="Absatz-Standardschriftart"/>
    <w:link w:val="EndNoteBibliography"/>
    <w:rsid w:val="00422DF5"/>
    <w:rPr>
      <w:rFonts w:ascii="Times New Roman" w:hAnsi="Times New Roman"/>
      <w:noProof/>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6639">
      <w:bodyDiv w:val="1"/>
      <w:marLeft w:val="0"/>
      <w:marRight w:val="0"/>
      <w:marTop w:val="0"/>
      <w:marBottom w:val="0"/>
      <w:divBdr>
        <w:top w:val="none" w:sz="0" w:space="0" w:color="auto"/>
        <w:left w:val="none" w:sz="0" w:space="0" w:color="auto"/>
        <w:bottom w:val="none" w:sz="0" w:space="0" w:color="auto"/>
        <w:right w:val="none" w:sz="0" w:space="0" w:color="auto"/>
      </w:divBdr>
    </w:div>
    <w:div w:id="202788268">
      <w:bodyDiv w:val="1"/>
      <w:marLeft w:val="0"/>
      <w:marRight w:val="0"/>
      <w:marTop w:val="0"/>
      <w:marBottom w:val="0"/>
      <w:divBdr>
        <w:top w:val="none" w:sz="0" w:space="0" w:color="auto"/>
        <w:left w:val="none" w:sz="0" w:space="0" w:color="auto"/>
        <w:bottom w:val="none" w:sz="0" w:space="0" w:color="auto"/>
        <w:right w:val="none" w:sz="0" w:space="0" w:color="auto"/>
      </w:divBdr>
    </w:div>
    <w:div w:id="514073697">
      <w:bodyDiv w:val="1"/>
      <w:marLeft w:val="0"/>
      <w:marRight w:val="0"/>
      <w:marTop w:val="0"/>
      <w:marBottom w:val="0"/>
      <w:divBdr>
        <w:top w:val="none" w:sz="0" w:space="0" w:color="auto"/>
        <w:left w:val="none" w:sz="0" w:space="0" w:color="auto"/>
        <w:bottom w:val="none" w:sz="0" w:space="0" w:color="auto"/>
        <w:right w:val="none" w:sz="0" w:space="0" w:color="auto"/>
      </w:divBdr>
    </w:div>
    <w:div w:id="566956635">
      <w:bodyDiv w:val="1"/>
      <w:marLeft w:val="0"/>
      <w:marRight w:val="0"/>
      <w:marTop w:val="0"/>
      <w:marBottom w:val="0"/>
      <w:divBdr>
        <w:top w:val="none" w:sz="0" w:space="0" w:color="auto"/>
        <w:left w:val="none" w:sz="0" w:space="0" w:color="auto"/>
        <w:bottom w:val="none" w:sz="0" w:space="0" w:color="auto"/>
        <w:right w:val="none" w:sz="0" w:space="0" w:color="auto"/>
      </w:divBdr>
    </w:div>
    <w:div w:id="1117331554">
      <w:bodyDiv w:val="1"/>
      <w:marLeft w:val="0"/>
      <w:marRight w:val="0"/>
      <w:marTop w:val="0"/>
      <w:marBottom w:val="0"/>
      <w:divBdr>
        <w:top w:val="none" w:sz="0" w:space="0" w:color="auto"/>
        <w:left w:val="none" w:sz="0" w:space="0" w:color="auto"/>
        <w:bottom w:val="none" w:sz="0" w:space="0" w:color="auto"/>
        <w:right w:val="none" w:sz="0" w:space="0" w:color="auto"/>
      </w:divBdr>
      <w:divsChild>
        <w:div w:id="960917257">
          <w:marLeft w:val="432"/>
          <w:marRight w:val="0"/>
          <w:marTop w:val="0"/>
          <w:marBottom w:val="0"/>
          <w:divBdr>
            <w:top w:val="none" w:sz="0" w:space="0" w:color="auto"/>
            <w:left w:val="none" w:sz="0" w:space="0" w:color="auto"/>
            <w:bottom w:val="none" w:sz="0" w:space="0" w:color="auto"/>
            <w:right w:val="none" w:sz="0" w:space="0" w:color="auto"/>
          </w:divBdr>
        </w:div>
      </w:divsChild>
    </w:div>
    <w:div w:id="1275021064">
      <w:bodyDiv w:val="1"/>
      <w:marLeft w:val="0"/>
      <w:marRight w:val="0"/>
      <w:marTop w:val="0"/>
      <w:marBottom w:val="0"/>
      <w:divBdr>
        <w:top w:val="none" w:sz="0" w:space="0" w:color="auto"/>
        <w:left w:val="none" w:sz="0" w:space="0" w:color="auto"/>
        <w:bottom w:val="none" w:sz="0" w:space="0" w:color="auto"/>
        <w:right w:val="none" w:sz="0" w:space="0" w:color="auto"/>
      </w:divBdr>
      <w:divsChild>
        <w:div w:id="157428448">
          <w:marLeft w:val="0"/>
          <w:marRight w:val="0"/>
          <w:marTop w:val="34"/>
          <w:marBottom w:val="34"/>
          <w:divBdr>
            <w:top w:val="none" w:sz="0" w:space="0" w:color="auto"/>
            <w:left w:val="none" w:sz="0" w:space="0" w:color="auto"/>
            <w:bottom w:val="none" w:sz="0" w:space="0" w:color="auto"/>
            <w:right w:val="none" w:sz="0" w:space="0" w:color="auto"/>
          </w:divBdr>
        </w:div>
        <w:div w:id="1829905276">
          <w:marLeft w:val="0"/>
          <w:marRight w:val="0"/>
          <w:marTop w:val="0"/>
          <w:marBottom w:val="0"/>
          <w:divBdr>
            <w:top w:val="none" w:sz="0" w:space="0" w:color="auto"/>
            <w:left w:val="none" w:sz="0" w:space="0" w:color="auto"/>
            <w:bottom w:val="none" w:sz="0" w:space="0" w:color="auto"/>
            <w:right w:val="none" w:sz="0" w:space="0" w:color="auto"/>
          </w:divBdr>
        </w:div>
      </w:divsChild>
    </w:div>
    <w:div w:id="1381586689">
      <w:bodyDiv w:val="1"/>
      <w:marLeft w:val="0"/>
      <w:marRight w:val="0"/>
      <w:marTop w:val="0"/>
      <w:marBottom w:val="0"/>
      <w:divBdr>
        <w:top w:val="none" w:sz="0" w:space="0" w:color="auto"/>
        <w:left w:val="none" w:sz="0" w:space="0" w:color="auto"/>
        <w:bottom w:val="none" w:sz="0" w:space="0" w:color="auto"/>
        <w:right w:val="none" w:sz="0" w:space="0" w:color="auto"/>
      </w:divBdr>
    </w:div>
    <w:div w:id="195012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imod.org/obo/unimod.obo" TargetMode="External"/><Relationship Id="rId18" Type="http://schemas.openxmlformats.org/officeDocument/2006/relationships/hyperlink" Target="http://www.proteomexchange.org/submission-proteomexchange-pride" TargetMode="External"/><Relationship Id="rId26" Type="http://schemas.openxmlformats.org/officeDocument/2006/relationships/hyperlink" Target="http://isoelectric.ovh.org/files/isoelectric-point-theory.html" TargetMode="External"/><Relationship Id="rId39" Type="http://schemas.openxmlformats.org/officeDocument/2006/relationships/hyperlink" Target="http://www.denbi.de" TargetMode="External"/><Relationship Id="rId21" Type="http://schemas.openxmlformats.org/officeDocument/2006/relationships/hyperlink" Target="http://www.ruhr-uni-bochum.de/mpc/software/PIA/index.html.en" TargetMode="External"/><Relationship Id="rId34" Type="http://schemas.openxmlformats.org/officeDocument/2006/relationships/hyperlink" Target="mailto:martin.eisenacher@rub.de" TargetMode="External"/><Relationship Id="rId42" Type="http://schemas.openxmlformats.org/officeDocument/2006/relationships/hyperlink" Target="https://www.denbi.d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edizinisches-proteom-center.de/software" TargetMode="External"/><Relationship Id="rId29" Type="http://schemas.openxmlformats.org/officeDocument/2006/relationships/hyperlink" Target="http://www.ebi.ac.uk/mzidentml-documentation-develop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bucket.org/xerial/sqlite-jdbc" TargetMode="External"/><Relationship Id="rId24" Type="http://schemas.openxmlformats.org/officeDocument/2006/relationships/image" Target="media/image4.PNG"/><Relationship Id="rId32" Type="http://schemas.openxmlformats.org/officeDocument/2006/relationships/hyperlink" Target="http://www.ebi.ac.uk/pride" TargetMode="External"/><Relationship Id="rId37" Type="http://schemas.openxmlformats.org/officeDocument/2006/relationships/hyperlink" Target="http://www.fp6-prodac.eu" TargetMode="External"/><Relationship Id="rId40" Type="http://schemas.openxmlformats.org/officeDocument/2006/relationships/hyperlink" Target="http://www.dguv.de/de/Forschung/Aktuelle-(laufende)-Forschungsprojekte/index.jsp"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bi.ac.uk/ontology-lookup/services/OntologyQuery" TargetMode="External"/><Relationship Id="rId23" Type="http://schemas.openxmlformats.org/officeDocument/2006/relationships/hyperlink" Target="https://piwik.org" TargetMode="External"/><Relationship Id="rId28" Type="http://schemas.openxmlformats.org/officeDocument/2006/relationships/image" Target="media/image6.PNG"/><Relationship Id="rId36" Type="http://schemas.openxmlformats.org/officeDocument/2006/relationships/hyperlink" Target="https://portal.thermo-brims.com" TargetMode="External"/><Relationship Id="rId10" Type="http://schemas.openxmlformats.org/officeDocument/2006/relationships/image" Target="media/image1.PNG"/><Relationship Id="rId19" Type="http://schemas.openxmlformats.org/officeDocument/2006/relationships/hyperlink" Target="http://www.proteinmetrics.com/merging-multiple-mgf-files/" TargetMode="External"/><Relationship Id="rId31" Type="http://schemas.openxmlformats.org/officeDocument/2006/relationships/hyperlink" Target="http://prospector.ucsf.edu/prospector/cgi-bin/msform.cgi?form=msfitstandard"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dk.java.net/13/." TargetMode="External"/><Relationship Id="rId14" Type="http://schemas.openxmlformats.org/officeDocument/2006/relationships/image" Target="media/image2.PNG"/><Relationship Id="rId22" Type="http://schemas.openxmlformats.org/officeDocument/2006/relationships/hyperlink" Target="http://isoelectric.ovh.org/files/isoelectric-point-theory.html" TargetMode="External"/><Relationship Id="rId27" Type="http://schemas.openxmlformats.org/officeDocument/2006/relationships/image" Target="media/image5.PNG"/><Relationship Id="rId30" Type="http://schemas.openxmlformats.org/officeDocument/2006/relationships/hyperlink" Target="http://www.ncbi.nlm.nih.gov/pubmed/26182917" TargetMode="External"/><Relationship Id="rId35" Type="http://schemas.openxmlformats.org/officeDocument/2006/relationships/image" Target="media/image7.PNG"/><Relationship Id="rId43" Type="http://schemas.openxmlformats.org/officeDocument/2006/relationships/header" Target="header1.xml"/><Relationship Id="rId8" Type="http://schemas.openxmlformats.org/officeDocument/2006/relationships/hyperlink" Target="http://www.oracle.com/technetwork/java/javase/downloads/index.html" TargetMode="External"/><Relationship Id="rId3" Type="http://schemas.openxmlformats.org/officeDocument/2006/relationships/styles" Target="styles.xml"/><Relationship Id="rId12" Type="http://schemas.openxmlformats.org/officeDocument/2006/relationships/hyperlink" Target="http://www.medizinisches-proteom-center.de/software" TargetMode="External"/><Relationship Id="rId17" Type="http://schemas.openxmlformats.org/officeDocument/2006/relationships/image" Target="media/image3.png"/><Relationship Id="rId25" Type="http://schemas.openxmlformats.org/officeDocument/2006/relationships/hyperlink" Target="http://www.microsoft.com/en-us/download/details.aspx?id=29062" TargetMode="External"/><Relationship Id="rId33" Type="http://schemas.openxmlformats.org/officeDocument/2006/relationships/hyperlink" Target="mailto:mayerg97@rub.de" TargetMode="External"/><Relationship Id="rId38" Type="http://schemas.openxmlformats.org/officeDocument/2006/relationships/hyperlink" Target="http://www.proteomexchange.org" TargetMode="External"/><Relationship Id="rId46" Type="http://schemas.openxmlformats.org/officeDocument/2006/relationships/theme" Target="theme/theme1.xml"/><Relationship Id="rId20" Type="http://schemas.openxmlformats.org/officeDocument/2006/relationships/hyperlink" Target="http://www.uni-muenster.de/hippler/proteomatic/files/scripts-merge-mgf-files.xhtml" TargetMode="External"/><Relationship Id="rId41" Type="http://schemas.openxmlformats.org/officeDocument/2006/relationships/hyperlink" Target="http://www.pure.rub.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A908C-C782-461B-8CAB-7D1B8034C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12755</Words>
  <Characters>72707</Characters>
  <Application>Microsoft Office Word</Application>
  <DocSecurity>0</DocSecurity>
  <Lines>605</Lines>
  <Paragraphs>170</Paragraphs>
  <ScaleCrop>false</ScaleCrop>
  <HeadingPairs>
    <vt:vector size="2" baseType="variant">
      <vt:variant>
        <vt:lpstr>Titel</vt:lpstr>
      </vt:variant>
      <vt:variant>
        <vt:i4>1</vt:i4>
      </vt:variant>
    </vt:vector>
  </HeadingPairs>
  <TitlesOfParts>
    <vt:vector size="1" baseType="lpstr">
      <vt:lpstr>ProCon – Proteomics Conversion Tool</vt:lpstr>
    </vt:vector>
  </TitlesOfParts>
  <Company>Microsoft</Company>
  <LinksUpToDate>false</LinksUpToDate>
  <CharactersWithSpaces>85292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ProCon – Proteomics Conversion Tool</dc:title>
  <dc:subject>User Manual</dc:subject>
  <dc:creator>Martin Eisenacher</dc:creator>
  <cp:keywords>ProCon Proteomics Conversion</cp:keywords>
  <cp:lastModifiedBy>Mayer, Gerhard</cp:lastModifiedBy>
  <cp:revision>549</cp:revision>
  <cp:lastPrinted>2017-09-18T14:11:00Z</cp:lastPrinted>
  <dcterms:created xsi:type="dcterms:W3CDTF">2012-03-22T12:13:00Z</dcterms:created>
  <dcterms:modified xsi:type="dcterms:W3CDTF">2020-01-31T13:23:00Z</dcterms:modified>
</cp:coreProperties>
</file>